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74D" w:rsidRDefault="00B0574D" w:rsidP="00AC73D6">
      <w:pPr>
        <w:autoSpaceDE w:val="0"/>
        <w:autoSpaceDN w:val="0"/>
        <w:adjustRightInd w:val="0"/>
        <w:ind w:firstLine="5529"/>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 </w:t>
      </w:r>
    </w:p>
    <w:p w:rsidR="00B0574D" w:rsidRDefault="00B0574D" w:rsidP="00AC73D6">
      <w:pPr>
        <w:autoSpaceDE w:val="0"/>
        <w:autoSpaceDN w:val="0"/>
        <w:adjustRightInd w:val="0"/>
        <w:ind w:firstLine="5529"/>
        <w:rPr>
          <w:rFonts w:ascii="Times New Roman" w:eastAsia="Times New Roman" w:hAnsi="Times New Roman" w:cs="Times New Roman"/>
          <w:sz w:val="24"/>
          <w:szCs w:val="24"/>
          <w:lang w:val="ru-RU"/>
        </w:rPr>
      </w:pPr>
    </w:p>
    <w:p w:rsidR="007E6892" w:rsidRDefault="00AE50A8" w:rsidP="00AC73D6">
      <w:pPr>
        <w:autoSpaceDE w:val="0"/>
        <w:autoSpaceDN w:val="0"/>
        <w:adjustRightInd w:val="0"/>
        <w:ind w:firstLine="5529"/>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 </w:t>
      </w:r>
      <w:r w:rsidR="007E6892">
        <w:rPr>
          <w:rFonts w:ascii="Times New Roman" w:eastAsia="Times New Roman" w:hAnsi="Times New Roman" w:cs="Times New Roman"/>
          <w:sz w:val="24"/>
          <w:szCs w:val="24"/>
        </w:rPr>
        <w:t>Додаток</w:t>
      </w:r>
    </w:p>
    <w:p w:rsidR="007E6892" w:rsidRDefault="00F7709C" w:rsidP="00AC73D6">
      <w:pPr>
        <w:autoSpaceDE w:val="0"/>
        <w:autoSpaceDN w:val="0"/>
        <w:adjustRightInd w:val="0"/>
        <w:ind w:firstLine="5529"/>
        <w:rPr>
          <w:rFonts w:ascii="Times New Roman" w:eastAsia="Times New Roman" w:hAnsi="Times New Roman" w:cs="Times New Roman"/>
          <w:sz w:val="24"/>
          <w:szCs w:val="24"/>
        </w:rPr>
      </w:pPr>
      <w:r>
        <w:rPr>
          <w:rFonts w:ascii="Times New Roman" w:eastAsia="Times New Roman" w:hAnsi="Times New Roman" w:cs="Times New Roman"/>
          <w:sz w:val="24"/>
          <w:szCs w:val="24"/>
        </w:rPr>
        <w:t>до рішення _______________</w:t>
      </w:r>
    </w:p>
    <w:p w:rsidR="007E6892" w:rsidRDefault="00F7709C" w:rsidP="00F7709C">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C73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сесії восьмого</w:t>
      </w:r>
      <w:r w:rsidR="007E6892">
        <w:rPr>
          <w:rFonts w:ascii="Times New Roman" w:eastAsia="Times New Roman" w:hAnsi="Times New Roman" w:cs="Times New Roman"/>
          <w:sz w:val="24"/>
          <w:szCs w:val="24"/>
        </w:rPr>
        <w:t xml:space="preserve"> скликання</w:t>
      </w:r>
    </w:p>
    <w:p w:rsidR="007E6892" w:rsidRDefault="007E6892" w:rsidP="00AC73D6">
      <w:pPr>
        <w:autoSpaceDE w:val="0"/>
        <w:autoSpaceDN w:val="0"/>
        <w:adjustRightInd w:val="0"/>
        <w:ind w:firstLine="5529"/>
        <w:rPr>
          <w:rFonts w:ascii="Times New Roman" w:eastAsia="Times New Roman" w:hAnsi="Times New Roman" w:cs="Times New Roman"/>
          <w:sz w:val="16"/>
          <w:szCs w:val="16"/>
        </w:rPr>
      </w:pPr>
      <w:r>
        <w:rPr>
          <w:rFonts w:ascii="Times New Roman" w:eastAsia="Times New Roman" w:hAnsi="Times New Roman" w:cs="Times New Roman"/>
          <w:sz w:val="24"/>
          <w:szCs w:val="24"/>
        </w:rPr>
        <w:t>_______________ №________</w:t>
      </w:r>
    </w:p>
    <w:p w:rsidR="007E6892" w:rsidRDefault="007E6892" w:rsidP="007E6892">
      <w:pPr>
        <w:spacing w:line="0" w:lineRule="atLeast"/>
        <w:ind w:left="5380"/>
        <w:rPr>
          <w:rFonts w:ascii="Times New Roman" w:eastAsia="Times New Roman" w:hAnsi="Times New Roman"/>
          <w:sz w:val="24"/>
        </w:rPr>
      </w:pPr>
    </w:p>
    <w:p w:rsidR="007E6892" w:rsidRDefault="007E6892" w:rsidP="007E6892">
      <w:pPr>
        <w:spacing w:line="0" w:lineRule="atLeast"/>
        <w:ind w:right="-259"/>
        <w:jc w:val="center"/>
        <w:rPr>
          <w:rFonts w:ascii="Times New Roman" w:eastAsia="Times New Roman" w:hAnsi="Times New Roman"/>
          <w:b/>
          <w:sz w:val="28"/>
          <w:szCs w:val="28"/>
        </w:rPr>
      </w:pPr>
      <w:r>
        <w:rPr>
          <w:rFonts w:ascii="Times New Roman" w:eastAsia="Times New Roman" w:hAnsi="Times New Roman"/>
          <w:b/>
          <w:sz w:val="28"/>
          <w:szCs w:val="28"/>
        </w:rPr>
        <w:t xml:space="preserve">Порядок </w:t>
      </w:r>
    </w:p>
    <w:p w:rsidR="007E6892" w:rsidRDefault="007E6892" w:rsidP="007E6892">
      <w:pPr>
        <w:spacing w:line="0" w:lineRule="atLeast"/>
        <w:ind w:right="-259"/>
        <w:jc w:val="center"/>
        <w:rPr>
          <w:rFonts w:ascii="Times New Roman" w:eastAsia="Times New Roman" w:hAnsi="Times New Roman"/>
          <w:b/>
          <w:sz w:val="28"/>
          <w:szCs w:val="28"/>
        </w:rPr>
      </w:pPr>
      <w:r>
        <w:rPr>
          <w:rFonts w:ascii="Times New Roman" w:eastAsia="Times New Roman" w:hAnsi="Times New Roman"/>
          <w:b/>
          <w:sz w:val="28"/>
          <w:szCs w:val="28"/>
        </w:rPr>
        <w:t xml:space="preserve">організації поховання померлих </w:t>
      </w:r>
    </w:p>
    <w:p w:rsidR="007E6892" w:rsidRDefault="007E6892" w:rsidP="007E6892">
      <w:pPr>
        <w:ind w:right="-259"/>
        <w:jc w:val="center"/>
        <w:rPr>
          <w:rFonts w:ascii="Times New Roman" w:eastAsia="Times New Roman" w:hAnsi="Times New Roman"/>
          <w:b/>
          <w:sz w:val="28"/>
          <w:szCs w:val="28"/>
        </w:rPr>
      </w:pPr>
      <w:r>
        <w:rPr>
          <w:rFonts w:ascii="Times New Roman" w:eastAsia="Times New Roman" w:hAnsi="Times New Roman"/>
          <w:b/>
          <w:sz w:val="28"/>
          <w:szCs w:val="28"/>
        </w:rPr>
        <w:t>і ритуального обслуговування населення</w:t>
      </w:r>
    </w:p>
    <w:p w:rsidR="007E6892" w:rsidRDefault="007E6892" w:rsidP="007E6892">
      <w:pPr>
        <w:tabs>
          <w:tab w:val="left" w:pos="2380"/>
          <w:tab w:val="left" w:pos="3220"/>
          <w:tab w:val="left" w:pos="4500"/>
        </w:tabs>
        <w:spacing w:line="0" w:lineRule="atLeast"/>
        <w:jc w:val="center"/>
        <w:rPr>
          <w:rFonts w:ascii="Times New Roman" w:eastAsia="Times New Roman" w:hAnsi="Times New Roman"/>
          <w:b/>
          <w:sz w:val="28"/>
        </w:rPr>
      </w:pPr>
      <w:r>
        <w:rPr>
          <w:rFonts w:ascii="Times New Roman" w:eastAsia="Times New Roman" w:hAnsi="Times New Roman"/>
          <w:b/>
          <w:sz w:val="28"/>
        </w:rPr>
        <w:t xml:space="preserve">   на території </w:t>
      </w:r>
      <w:proofErr w:type="spellStart"/>
      <w:r>
        <w:rPr>
          <w:rFonts w:ascii="Times New Roman" w:eastAsia="Times New Roman" w:hAnsi="Times New Roman"/>
          <w:b/>
          <w:sz w:val="28"/>
        </w:rPr>
        <w:t>Коростишівської</w:t>
      </w:r>
      <w:proofErr w:type="spellEnd"/>
      <w:r>
        <w:rPr>
          <w:rFonts w:ascii="Times New Roman" w:eastAsia="Times New Roman" w:hAnsi="Times New Roman"/>
          <w:b/>
          <w:sz w:val="28"/>
        </w:rPr>
        <w:t xml:space="preserve"> міської ради</w:t>
      </w:r>
      <w:r>
        <w:rPr>
          <w:rFonts w:ascii="Times New Roman" w:eastAsia="Times New Roman" w:hAnsi="Times New Roman"/>
          <w:b/>
          <w:sz w:val="28"/>
          <w:szCs w:val="28"/>
        </w:rPr>
        <w:t xml:space="preserve"> </w:t>
      </w:r>
    </w:p>
    <w:p w:rsidR="007E6892" w:rsidRDefault="007E6892" w:rsidP="007E6892">
      <w:pPr>
        <w:rPr>
          <w:rFonts w:ascii="Times New Roman" w:eastAsia="Times New Roman" w:hAnsi="Times New Roman"/>
          <w:sz w:val="16"/>
          <w:szCs w:val="16"/>
        </w:rPr>
      </w:pPr>
    </w:p>
    <w:p w:rsidR="007E6892" w:rsidRDefault="007E6892" w:rsidP="007E6892">
      <w:pPr>
        <w:ind w:right="-259"/>
        <w:jc w:val="center"/>
        <w:rPr>
          <w:rFonts w:ascii="Times New Roman" w:eastAsia="Times New Roman" w:hAnsi="Times New Roman"/>
          <w:b/>
          <w:sz w:val="28"/>
          <w:szCs w:val="28"/>
        </w:rPr>
      </w:pPr>
      <w:r>
        <w:rPr>
          <w:rFonts w:ascii="Times New Roman" w:eastAsia="Times New Roman" w:hAnsi="Times New Roman"/>
          <w:b/>
          <w:sz w:val="28"/>
          <w:szCs w:val="28"/>
        </w:rPr>
        <w:t>1. Загальні положення</w:t>
      </w:r>
    </w:p>
    <w:p w:rsidR="007E6892" w:rsidRDefault="007E6892" w:rsidP="007E6892">
      <w:pPr>
        <w:rPr>
          <w:rFonts w:ascii="Times New Roman" w:eastAsia="Times New Roman" w:hAnsi="Times New Roman"/>
          <w:sz w:val="16"/>
          <w:szCs w:val="16"/>
        </w:rPr>
      </w:pP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xml:space="preserve">1.1. Порядок організації поховання померлих і ритуального обслуговування населення (далі – Порядок) розроблений на підставі Закону України «Про поховання і похоронну справу», Типового положення про ритуальну службу в Україні, затвердженого наказом Держжитлокомунгоспу України від 19.11.2003 №193, Порядку утримання кладовищ та інших місць поховань, затвердженого наказом Держжитлокомунгоспу України від 19.11.2003 №193, Необхідного мінімального переліку вимог щодо порядку організації поховання і ритуального обслуговування населення, затвердженого наказом Держжитлокомунгоспу України від 19.11.2003 №193, Закону України «Про благоустрій населених пунктів», Державних санітарних правил та норм «Гігієнічні вимоги щодо облаштування і утримання кладовищ в населених пунктах України» </w:t>
      </w:r>
      <w:proofErr w:type="spellStart"/>
      <w:r>
        <w:rPr>
          <w:rFonts w:ascii="Times New Roman" w:eastAsia="Times New Roman" w:hAnsi="Times New Roman"/>
          <w:sz w:val="28"/>
        </w:rPr>
        <w:t>ДСанПІН</w:t>
      </w:r>
      <w:proofErr w:type="spellEnd"/>
      <w:r>
        <w:rPr>
          <w:rFonts w:ascii="Times New Roman" w:eastAsia="Times New Roman" w:hAnsi="Times New Roman"/>
          <w:sz w:val="28"/>
        </w:rPr>
        <w:t xml:space="preserve"> 2.2.2.028-99 та забезпечує утримання, функціонування та охорону місць поховань на кладовищах на території </w:t>
      </w:r>
      <w:proofErr w:type="spellStart"/>
      <w:r>
        <w:rPr>
          <w:rFonts w:ascii="Times New Roman" w:eastAsia="Times New Roman" w:hAnsi="Times New Roman"/>
          <w:sz w:val="28"/>
        </w:rPr>
        <w:t>Коростишівської</w:t>
      </w:r>
      <w:proofErr w:type="spellEnd"/>
      <w:r>
        <w:rPr>
          <w:rFonts w:ascii="Times New Roman" w:eastAsia="Times New Roman" w:hAnsi="Times New Roman"/>
          <w:sz w:val="28"/>
        </w:rPr>
        <w:t xml:space="preserve"> міської ради і є обов’язковим для виконання всіма суб’єктами господарювання незалежно від форм власності</w:t>
      </w:r>
      <w:r>
        <w:rPr>
          <w:rFonts w:ascii="Times New Roman" w:eastAsia="Times New Roman" w:hAnsi="Times New Roman"/>
          <w:sz w:val="24"/>
        </w:rPr>
        <w:t>,</w:t>
      </w:r>
      <w:r>
        <w:rPr>
          <w:rFonts w:ascii="Times New Roman" w:eastAsia="Times New Roman" w:hAnsi="Times New Roman"/>
          <w:sz w:val="28"/>
        </w:rPr>
        <w:t xml:space="preserve"> які здійснюють супроводження тіла померлого громадянина з моменту смерті до поховання, та які надають ритуальні послуги і займаються виготовленням, торгівлею ритуальної атрибутики, виготовленням намогильних споруд, благоустроєм місць поховань (встановленням, монтажем/демонтажем, облаштуванням намогильних споруд та елементів благоустрою).</w:t>
      </w:r>
    </w:p>
    <w:p w:rsidR="007E6892" w:rsidRDefault="007E6892" w:rsidP="007E6892">
      <w:pPr>
        <w:spacing w:line="21" w:lineRule="exact"/>
        <w:ind w:firstLine="567"/>
        <w:rPr>
          <w:rFonts w:ascii="Times New Roman" w:eastAsia="Times New Roman" w:hAnsi="Times New Roman"/>
        </w:rPr>
      </w:pPr>
    </w:p>
    <w:p w:rsidR="007E6892" w:rsidRDefault="007E6892" w:rsidP="00D93235">
      <w:pPr>
        <w:tabs>
          <w:tab w:val="left" w:pos="1320"/>
        </w:tabs>
        <w:spacing w:line="232" w:lineRule="auto"/>
        <w:ind w:right="20" w:firstLine="567"/>
        <w:jc w:val="both"/>
        <w:rPr>
          <w:rFonts w:ascii="Times New Roman" w:eastAsia="Times New Roman" w:hAnsi="Times New Roman"/>
          <w:sz w:val="28"/>
        </w:rPr>
      </w:pPr>
      <w:r>
        <w:rPr>
          <w:rFonts w:ascii="Times New Roman" w:eastAsia="Times New Roman" w:hAnsi="Times New Roman"/>
          <w:sz w:val="28"/>
        </w:rPr>
        <w:t>У цьому Порядку всі терміни вживаються у відповідності до Закону України «Про поховання та похоронну справу».</w:t>
      </w:r>
    </w:p>
    <w:p w:rsidR="007E6892" w:rsidRDefault="007E6892" w:rsidP="007E6892">
      <w:pPr>
        <w:spacing w:line="15" w:lineRule="exact"/>
        <w:ind w:firstLine="567"/>
        <w:rPr>
          <w:rFonts w:ascii="Times New Roman" w:eastAsia="Times New Roman" w:hAnsi="Times New Roman"/>
        </w:rPr>
      </w:pPr>
    </w:p>
    <w:p w:rsidR="007E6892" w:rsidRDefault="007E6892" w:rsidP="007E6892">
      <w:pPr>
        <w:tabs>
          <w:tab w:val="left" w:pos="1359"/>
        </w:tabs>
        <w:spacing w:line="235" w:lineRule="auto"/>
        <w:ind w:firstLine="567"/>
        <w:jc w:val="both"/>
        <w:rPr>
          <w:rFonts w:ascii="Times New Roman" w:eastAsia="Times New Roman" w:hAnsi="Times New Roman"/>
          <w:sz w:val="28"/>
        </w:rPr>
      </w:pPr>
      <w:r>
        <w:rPr>
          <w:rFonts w:ascii="Times New Roman" w:eastAsia="Times New Roman" w:hAnsi="Times New Roman"/>
          <w:sz w:val="28"/>
        </w:rPr>
        <w:t xml:space="preserve">1.2. Функції ритуальної служби на </w:t>
      </w:r>
      <w:r w:rsidRPr="00AC73D6">
        <w:rPr>
          <w:rFonts w:ascii="Times New Roman" w:eastAsia="Times New Roman" w:hAnsi="Times New Roman"/>
          <w:sz w:val="28"/>
        </w:rPr>
        <w:t xml:space="preserve">території </w:t>
      </w:r>
      <w:proofErr w:type="spellStart"/>
      <w:r w:rsidR="001238F8" w:rsidRPr="00AC73D6">
        <w:rPr>
          <w:rFonts w:ascii="Times New Roman" w:eastAsia="Times New Roman" w:hAnsi="Times New Roman"/>
          <w:sz w:val="28"/>
        </w:rPr>
        <w:t>м.Коростишева</w:t>
      </w:r>
      <w:proofErr w:type="spellEnd"/>
      <w:r w:rsidR="001238F8" w:rsidRPr="00AC73D6">
        <w:rPr>
          <w:rFonts w:ascii="Times New Roman" w:eastAsia="Times New Roman" w:hAnsi="Times New Roman"/>
          <w:sz w:val="28"/>
        </w:rPr>
        <w:t xml:space="preserve">, сіл </w:t>
      </w:r>
      <w:proofErr w:type="spellStart"/>
      <w:r w:rsidR="001238F8" w:rsidRPr="00AC73D6">
        <w:rPr>
          <w:rFonts w:ascii="Times New Roman" w:eastAsia="Times New Roman" w:hAnsi="Times New Roman"/>
          <w:sz w:val="28"/>
        </w:rPr>
        <w:t>Теснівка</w:t>
      </w:r>
      <w:proofErr w:type="spellEnd"/>
      <w:r w:rsidR="001238F8" w:rsidRPr="00AC73D6">
        <w:rPr>
          <w:rFonts w:ascii="Times New Roman" w:eastAsia="Times New Roman" w:hAnsi="Times New Roman"/>
          <w:sz w:val="28"/>
        </w:rPr>
        <w:t xml:space="preserve"> та Бобрик </w:t>
      </w:r>
      <w:r w:rsidRPr="00AC73D6">
        <w:rPr>
          <w:rFonts w:ascii="Times New Roman" w:eastAsia="Times New Roman" w:hAnsi="Times New Roman"/>
          <w:sz w:val="28"/>
        </w:rPr>
        <w:t>відповідно до Закону України «Про пох</w:t>
      </w:r>
      <w:r>
        <w:rPr>
          <w:rFonts w:ascii="Times New Roman" w:eastAsia="Times New Roman" w:hAnsi="Times New Roman"/>
          <w:sz w:val="28"/>
        </w:rPr>
        <w:t>овання та похоронну справу»    виконує Комунальне підприємство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p>
    <w:p w:rsidR="007E6892" w:rsidRDefault="007E6892" w:rsidP="007E6892">
      <w:pPr>
        <w:spacing w:line="17" w:lineRule="exact"/>
        <w:ind w:firstLine="567"/>
        <w:rPr>
          <w:rFonts w:ascii="Times New Roman" w:eastAsia="Times New Roman" w:hAnsi="Times New Roman"/>
          <w:sz w:val="28"/>
        </w:rPr>
      </w:pPr>
    </w:p>
    <w:p w:rsidR="007E6892" w:rsidRDefault="007E6892" w:rsidP="007E6892">
      <w:pPr>
        <w:tabs>
          <w:tab w:val="left" w:pos="1292"/>
        </w:tabs>
        <w:spacing w:line="237" w:lineRule="auto"/>
        <w:ind w:firstLine="567"/>
        <w:jc w:val="both"/>
        <w:rPr>
          <w:rFonts w:ascii="Times New Roman" w:eastAsia="Times New Roman" w:hAnsi="Times New Roman"/>
          <w:sz w:val="28"/>
        </w:rPr>
      </w:pPr>
      <w:r>
        <w:rPr>
          <w:rFonts w:ascii="Times New Roman" w:eastAsia="Times New Roman" w:hAnsi="Times New Roman"/>
          <w:sz w:val="28"/>
        </w:rPr>
        <w:t xml:space="preserve">1.3. Надання ритуальних послуг згідно з мінімальним переліком окремих ритуальних послуг, облаштування місць поховань покладено на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та суб’єктів господарювання, незалежно від форм власності, які виявили бажання працювати на даному ринку послуг та уклали договори про надання ритуальних послуг, облаштування могил з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згідно з чинним законодавством та цим Порядком.</w:t>
      </w:r>
    </w:p>
    <w:p w:rsidR="007E6892" w:rsidRDefault="007E6892" w:rsidP="007E6892">
      <w:pPr>
        <w:spacing w:line="16" w:lineRule="exact"/>
        <w:ind w:firstLine="567"/>
        <w:rPr>
          <w:rFonts w:ascii="Times New Roman" w:eastAsia="Times New Roman" w:hAnsi="Times New Roman"/>
          <w:sz w:val="28"/>
        </w:rPr>
      </w:pPr>
    </w:p>
    <w:p w:rsidR="007E6892" w:rsidRDefault="007E6892" w:rsidP="007E6892">
      <w:pPr>
        <w:tabs>
          <w:tab w:val="left" w:pos="1419"/>
        </w:tabs>
        <w:spacing w:line="235" w:lineRule="auto"/>
        <w:ind w:firstLine="567"/>
        <w:jc w:val="both"/>
        <w:rPr>
          <w:rFonts w:ascii="Times New Roman" w:eastAsia="Times New Roman" w:hAnsi="Times New Roman"/>
          <w:sz w:val="28"/>
        </w:rPr>
      </w:pPr>
      <w:r w:rsidRPr="00AC73D6">
        <w:rPr>
          <w:rFonts w:ascii="Times New Roman" w:eastAsia="Times New Roman" w:hAnsi="Times New Roman"/>
          <w:sz w:val="28"/>
        </w:rPr>
        <w:lastRenderedPageBreak/>
        <w:t xml:space="preserve">1.4. Місцями поховань на території </w:t>
      </w:r>
      <w:proofErr w:type="spellStart"/>
      <w:r w:rsidRPr="00AC73D6">
        <w:rPr>
          <w:rFonts w:ascii="Times New Roman" w:eastAsia="Times New Roman" w:hAnsi="Times New Roman"/>
          <w:sz w:val="28"/>
        </w:rPr>
        <w:t>Коростишівської</w:t>
      </w:r>
      <w:proofErr w:type="spellEnd"/>
      <w:r w:rsidRPr="00AC73D6">
        <w:rPr>
          <w:rFonts w:ascii="Times New Roman" w:eastAsia="Times New Roman" w:hAnsi="Times New Roman"/>
          <w:sz w:val="28"/>
        </w:rPr>
        <w:t xml:space="preserve"> міської ради є кладовища, які є комунальною вл</w:t>
      </w:r>
      <w:r w:rsidR="004F63AB">
        <w:rPr>
          <w:rFonts w:ascii="Times New Roman" w:eastAsia="Times New Roman" w:hAnsi="Times New Roman"/>
          <w:sz w:val="28"/>
        </w:rPr>
        <w:t>асністю.  На території кладовищ</w:t>
      </w:r>
      <w:r w:rsidRPr="00AC73D6">
        <w:rPr>
          <w:rFonts w:ascii="Times New Roman" w:eastAsia="Times New Roman" w:hAnsi="Times New Roman"/>
          <w:sz w:val="28"/>
        </w:rPr>
        <w:t xml:space="preserve"> не можуть бути</w:t>
      </w:r>
      <w:bookmarkStart w:id="0" w:name="page3"/>
      <w:bookmarkEnd w:id="0"/>
      <w:r w:rsidRPr="00AC73D6">
        <w:rPr>
          <w:rFonts w:ascii="Times New Roman" w:eastAsia="Times New Roman" w:hAnsi="Times New Roman"/>
          <w:sz w:val="28"/>
        </w:rPr>
        <w:t xml:space="preserve"> розташовані об'єкти іншої, крім</w:t>
      </w:r>
      <w:r>
        <w:rPr>
          <w:rFonts w:ascii="Times New Roman" w:eastAsia="Times New Roman" w:hAnsi="Times New Roman"/>
          <w:sz w:val="28"/>
        </w:rPr>
        <w:t xml:space="preserve"> комунальної форми власності.</w:t>
      </w:r>
    </w:p>
    <w:p w:rsidR="007E6892" w:rsidRDefault="007E6892" w:rsidP="007E6892">
      <w:pPr>
        <w:spacing w:line="16" w:lineRule="exact"/>
        <w:ind w:firstLine="567"/>
        <w:rPr>
          <w:rFonts w:ascii="Times New Roman" w:eastAsia="Times New Roman" w:hAnsi="Times New Roman"/>
        </w:rPr>
      </w:pPr>
    </w:p>
    <w:p w:rsidR="007E6892" w:rsidRDefault="007E6892" w:rsidP="007E6892">
      <w:pPr>
        <w:tabs>
          <w:tab w:val="left" w:pos="1362"/>
        </w:tabs>
        <w:spacing w:line="235" w:lineRule="auto"/>
        <w:ind w:firstLine="567"/>
        <w:jc w:val="both"/>
        <w:rPr>
          <w:rFonts w:ascii="Times New Roman" w:eastAsia="Times New Roman" w:hAnsi="Times New Roman"/>
          <w:sz w:val="28"/>
        </w:rPr>
      </w:pPr>
      <w:r>
        <w:rPr>
          <w:rFonts w:ascii="Times New Roman" w:eastAsia="Times New Roman" w:hAnsi="Times New Roman"/>
          <w:sz w:val="28"/>
        </w:rPr>
        <w:t>1.5. У місцях поховань можуть бути відведені сектори для почесних поховань, поховання померлих (загиблих) військовослужбовців (сектори військових поховань), а також сектори для поховань померлих за національною і релігійною ознакою та невпізнаних громадян.</w:t>
      </w:r>
    </w:p>
    <w:p w:rsidR="007E6892" w:rsidRDefault="007E6892" w:rsidP="007E6892">
      <w:pPr>
        <w:spacing w:line="17" w:lineRule="exact"/>
        <w:ind w:firstLine="567"/>
        <w:rPr>
          <w:rFonts w:ascii="Times New Roman" w:eastAsia="Times New Roman" w:hAnsi="Times New Roman"/>
          <w:sz w:val="28"/>
        </w:rPr>
      </w:pPr>
    </w:p>
    <w:p w:rsidR="007E6892" w:rsidRDefault="007E6892" w:rsidP="007E6892">
      <w:pPr>
        <w:tabs>
          <w:tab w:val="left" w:pos="1266"/>
        </w:tabs>
        <w:spacing w:line="235" w:lineRule="auto"/>
        <w:ind w:right="20" w:firstLine="567"/>
        <w:jc w:val="both"/>
        <w:rPr>
          <w:rFonts w:ascii="Times New Roman" w:eastAsia="Times New Roman" w:hAnsi="Times New Roman"/>
          <w:sz w:val="28"/>
        </w:rPr>
      </w:pPr>
      <w:r>
        <w:rPr>
          <w:rFonts w:ascii="Times New Roman" w:eastAsia="Times New Roman" w:hAnsi="Times New Roman"/>
          <w:sz w:val="28"/>
        </w:rPr>
        <w:t xml:space="preserve">1.6. Для почесних поховань рішенням </w:t>
      </w:r>
      <w:proofErr w:type="spellStart"/>
      <w:r>
        <w:rPr>
          <w:rFonts w:ascii="Times New Roman" w:eastAsia="Times New Roman" w:hAnsi="Times New Roman"/>
          <w:sz w:val="28"/>
        </w:rPr>
        <w:t>Коростишівської</w:t>
      </w:r>
      <w:proofErr w:type="spellEnd"/>
      <w:r>
        <w:rPr>
          <w:rFonts w:ascii="Times New Roman" w:eastAsia="Times New Roman" w:hAnsi="Times New Roman"/>
          <w:sz w:val="28"/>
        </w:rPr>
        <w:t xml:space="preserve"> міської ради можуть відводитися земельні ділянки поза територією місць поховань, на яких створюються меморіальні сквери та парки Слави. Рішення про почесне поховання приймається у кожному окремому випадку.</w:t>
      </w:r>
    </w:p>
    <w:p w:rsidR="007E6892" w:rsidRDefault="007E6892" w:rsidP="007E6892">
      <w:pPr>
        <w:spacing w:line="2" w:lineRule="exact"/>
        <w:ind w:firstLine="567"/>
        <w:rPr>
          <w:rFonts w:ascii="Times New Roman" w:eastAsia="Times New Roman" w:hAnsi="Times New Roman"/>
          <w:sz w:val="28"/>
        </w:rPr>
      </w:pPr>
    </w:p>
    <w:p w:rsidR="007E6892" w:rsidRDefault="007E6892" w:rsidP="007E6892">
      <w:pPr>
        <w:tabs>
          <w:tab w:val="left" w:pos="1260"/>
        </w:tabs>
        <w:spacing w:line="0" w:lineRule="atLeast"/>
        <w:ind w:firstLine="567"/>
        <w:rPr>
          <w:rFonts w:ascii="Times New Roman" w:eastAsia="Times New Roman" w:hAnsi="Times New Roman"/>
          <w:sz w:val="28"/>
        </w:rPr>
      </w:pPr>
      <w:r>
        <w:rPr>
          <w:rFonts w:ascii="Times New Roman" w:eastAsia="Times New Roman" w:hAnsi="Times New Roman"/>
          <w:sz w:val="28"/>
        </w:rPr>
        <w:t>1.7. Поділ кладовищ на розряди за майновим станом не дозволяється.</w:t>
      </w:r>
    </w:p>
    <w:p w:rsidR="007E6892" w:rsidRDefault="007E6892" w:rsidP="007E6892">
      <w:pPr>
        <w:spacing w:line="12" w:lineRule="exact"/>
        <w:ind w:firstLine="567"/>
        <w:rPr>
          <w:rFonts w:ascii="Times New Roman" w:eastAsia="Times New Roman" w:hAnsi="Times New Roman"/>
          <w:sz w:val="28"/>
        </w:rPr>
      </w:pPr>
    </w:p>
    <w:p w:rsidR="007E6892" w:rsidRDefault="007E6892" w:rsidP="007E6892">
      <w:pPr>
        <w:tabs>
          <w:tab w:val="left" w:pos="1294"/>
        </w:tabs>
        <w:spacing w:line="237" w:lineRule="auto"/>
        <w:ind w:firstLine="567"/>
        <w:jc w:val="both"/>
        <w:rPr>
          <w:rFonts w:ascii="Times New Roman" w:eastAsia="Times New Roman" w:hAnsi="Times New Roman"/>
          <w:sz w:val="28"/>
        </w:rPr>
      </w:pPr>
      <w:r>
        <w:rPr>
          <w:rFonts w:ascii="Times New Roman" w:eastAsia="Times New Roman" w:hAnsi="Times New Roman"/>
          <w:sz w:val="28"/>
        </w:rPr>
        <w:t xml:space="preserve">1.8. </w:t>
      </w:r>
      <w:proofErr w:type="spellStart"/>
      <w:r>
        <w:rPr>
          <w:rFonts w:ascii="Times New Roman" w:eastAsia="Times New Roman" w:hAnsi="Times New Roman"/>
          <w:sz w:val="28"/>
        </w:rPr>
        <w:t>Коростишівська</w:t>
      </w:r>
      <w:proofErr w:type="spellEnd"/>
      <w:r>
        <w:rPr>
          <w:rFonts w:ascii="Times New Roman" w:eastAsia="Times New Roman" w:hAnsi="Times New Roman"/>
          <w:sz w:val="28"/>
        </w:rPr>
        <w:t xml:space="preserve"> міська рада може прийняти рішення про часткове або повне припинення поховань померлих (закриття кладовищ) в разі, якщо на території кладовища немає вільних місць для облаштування нових могил, а поховання померлих можливе лише на місцях родинного поховання або шляхом </w:t>
      </w:r>
      <w:proofErr w:type="spellStart"/>
      <w:r>
        <w:rPr>
          <w:rFonts w:ascii="Times New Roman" w:eastAsia="Times New Roman" w:hAnsi="Times New Roman"/>
          <w:sz w:val="28"/>
        </w:rPr>
        <w:t>підпоховання</w:t>
      </w:r>
      <w:proofErr w:type="spellEnd"/>
      <w:r>
        <w:rPr>
          <w:rFonts w:ascii="Times New Roman" w:eastAsia="Times New Roman" w:hAnsi="Times New Roman"/>
          <w:sz w:val="28"/>
        </w:rPr>
        <w:t xml:space="preserve"> в могилах за згодою користувачів місць поховання.</w:t>
      </w:r>
    </w:p>
    <w:p w:rsidR="007E6892" w:rsidRDefault="007E6892" w:rsidP="007E6892">
      <w:pPr>
        <w:spacing w:line="14" w:lineRule="exact"/>
        <w:ind w:firstLine="567"/>
        <w:rPr>
          <w:rFonts w:ascii="Times New Roman" w:eastAsia="Times New Roman" w:hAnsi="Times New Roman"/>
          <w:sz w:val="28"/>
        </w:rPr>
      </w:pPr>
    </w:p>
    <w:p w:rsidR="007E6892" w:rsidRDefault="007E6892" w:rsidP="007E6892">
      <w:pPr>
        <w:tabs>
          <w:tab w:val="left" w:pos="1431"/>
        </w:tabs>
        <w:spacing w:line="232" w:lineRule="auto"/>
        <w:ind w:firstLine="567"/>
        <w:jc w:val="both"/>
        <w:rPr>
          <w:rFonts w:ascii="Times New Roman" w:eastAsia="Times New Roman" w:hAnsi="Times New Roman"/>
          <w:sz w:val="28"/>
        </w:rPr>
      </w:pPr>
      <w:r>
        <w:rPr>
          <w:rFonts w:ascii="Times New Roman" w:eastAsia="Times New Roman" w:hAnsi="Times New Roman"/>
          <w:sz w:val="28"/>
        </w:rPr>
        <w:t xml:space="preserve">1.9. Розпорядок робочого дня для ритуального цеху встановлюється керівником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наказом по підприємству. Робота у святкові дні проводиться відповідно до вимог чинного законодавства України.</w:t>
      </w:r>
    </w:p>
    <w:p w:rsidR="007E6892" w:rsidRDefault="007E6892" w:rsidP="007E6892">
      <w:pPr>
        <w:tabs>
          <w:tab w:val="left" w:pos="1431"/>
        </w:tabs>
        <w:spacing w:line="232" w:lineRule="auto"/>
        <w:ind w:firstLine="567"/>
        <w:jc w:val="both"/>
        <w:rPr>
          <w:rFonts w:ascii="Times New Roman" w:eastAsia="Times New Roman" w:hAnsi="Times New Roman"/>
          <w:sz w:val="28"/>
        </w:rPr>
      </w:pPr>
      <w:r w:rsidRPr="00AC73D6">
        <w:rPr>
          <w:rFonts w:ascii="Times New Roman" w:eastAsia="Times New Roman" w:hAnsi="Times New Roman"/>
          <w:sz w:val="28"/>
        </w:rPr>
        <w:t>Кладовища</w:t>
      </w:r>
      <w:r w:rsidR="00090329" w:rsidRPr="00AC73D6">
        <w:rPr>
          <w:rFonts w:ascii="Times New Roman" w:eastAsia="Times New Roman" w:hAnsi="Times New Roman"/>
          <w:sz w:val="28"/>
        </w:rPr>
        <w:t xml:space="preserve"> на території </w:t>
      </w:r>
      <w:proofErr w:type="spellStart"/>
      <w:r w:rsidR="00090329" w:rsidRPr="00AC73D6">
        <w:rPr>
          <w:rFonts w:ascii="Times New Roman" w:eastAsia="Times New Roman" w:hAnsi="Times New Roman"/>
          <w:sz w:val="28"/>
        </w:rPr>
        <w:t>Коростишівської</w:t>
      </w:r>
      <w:proofErr w:type="spellEnd"/>
      <w:r w:rsidR="00090329" w:rsidRPr="00AC73D6">
        <w:rPr>
          <w:rFonts w:ascii="Times New Roman" w:eastAsia="Times New Roman" w:hAnsi="Times New Roman"/>
          <w:sz w:val="28"/>
        </w:rPr>
        <w:t xml:space="preserve"> міської ради</w:t>
      </w:r>
      <w:r>
        <w:rPr>
          <w:rFonts w:ascii="Times New Roman" w:eastAsia="Times New Roman" w:hAnsi="Times New Roman"/>
          <w:sz w:val="28"/>
        </w:rPr>
        <w:t xml:space="preserve"> відкриті для відвідувань щодня з к</w:t>
      </w:r>
      <w:r w:rsidR="00CF6EE5">
        <w:rPr>
          <w:rFonts w:ascii="Times New Roman" w:eastAsia="Times New Roman" w:hAnsi="Times New Roman"/>
          <w:sz w:val="28"/>
        </w:rPr>
        <w:t xml:space="preserve">вітня по вересень – з 8.00 до </w:t>
      </w:r>
      <w:r w:rsidR="00CF6EE5">
        <w:rPr>
          <w:rFonts w:ascii="Times New Roman" w:eastAsia="Times New Roman" w:hAnsi="Times New Roman"/>
          <w:sz w:val="28"/>
          <w:lang w:val="ru-RU"/>
        </w:rPr>
        <w:t>20</w:t>
      </w:r>
      <w:r>
        <w:rPr>
          <w:rFonts w:ascii="Times New Roman" w:eastAsia="Times New Roman" w:hAnsi="Times New Roman"/>
          <w:sz w:val="28"/>
        </w:rPr>
        <w:t>.00, з ж</w:t>
      </w:r>
      <w:r w:rsidR="00CF6EE5">
        <w:rPr>
          <w:rFonts w:ascii="Times New Roman" w:eastAsia="Times New Roman" w:hAnsi="Times New Roman"/>
          <w:sz w:val="28"/>
        </w:rPr>
        <w:t>овтня по березень – з 8.00 до 1</w:t>
      </w:r>
      <w:r w:rsidR="00CF6EE5">
        <w:rPr>
          <w:rFonts w:ascii="Times New Roman" w:eastAsia="Times New Roman" w:hAnsi="Times New Roman"/>
          <w:sz w:val="28"/>
          <w:lang w:val="ru-RU"/>
        </w:rPr>
        <w:t>7</w:t>
      </w:r>
      <w:r>
        <w:rPr>
          <w:rFonts w:ascii="Times New Roman" w:eastAsia="Times New Roman" w:hAnsi="Times New Roman"/>
          <w:sz w:val="28"/>
        </w:rPr>
        <w:t>.00.</w:t>
      </w:r>
    </w:p>
    <w:p w:rsidR="007E6892" w:rsidRDefault="007E6892" w:rsidP="007E6892">
      <w:pPr>
        <w:spacing w:line="17" w:lineRule="exact"/>
        <w:ind w:firstLine="567"/>
        <w:jc w:val="both"/>
        <w:rPr>
          <w:rFonts w:ascii="Times New Roman" w:eastAsia="Times New Roman" w:hAnsi="Times New Roman"/>
          <w:sz w:val="28"/>
        </w:rPr>
      </w:pPr>
    </w:p>
    <w:p w:rsidR="007E6892" w:rsidRDefault="007E6892" w:rsidP="007E6892">
      <w:pPr>
        <w:tabs>
          <w:tab w:val="left" w:pos="1494"/>
        </w:tabs>
        <w:spacing w:line="232" w:lineRule="auto"/>
        <w:ind w:firstLine="567"/>
        <w:jc w:val="both"/>
        <w:rPr>
          <w:rFonts w:ascii="Times New Roman" w:eastAsia="Times New Roman" w:hAnsi="Times New Roman"/>
          <w:sz w:val="28"/>
        </w:rPr>
      </w:pPr>
      <w:r>
        <w:rPr>
          <w:rFonts w:ascii="Times New Roman" w:eastAsia="Times New Roman" w:hAnsi="Times New Roman"/>
          <w:sz w:val="28"/>
        </w:rPr>
        <w:t>Поховання померлих на кладовищах, як правило, проводяться у весняно – літній період з 10.00 до 15.00, у зимовий час – з 11.00 до 15.00.</w:t>
      </w:r>
    </w:p>
    <w:p w:rsidR="007E6892" w:rsidRDefault="007E6892" w:rsidP="007E6892">
      <w:pPr>
        <w:spacing w:line="15" w:lineRule="exact"/>
        <w:ind w:firstLine="567"/>
        <w:jc w:val="both"/>
        <w:rPr>
          <w:rFonts w:ascii="Times New Roman" w:eastAsia="Times New Roman" w:hAnsi="Times New Roman"/>
          <w:sz w:val="28"/>
        </w:rPr>
      </w:pPr>
    </w:p>
    <w:p w:rsidR="007E6892" w:rsidRDefault="007E6892" w:rsidP="007E6892">
      <w:pPr>
        <w:tabs>
          <w:tab w:val="left" w:pos="1431"/>
        </w:tabs>
        <w:ind w:firstLine="567"/>
        <w:jc w:val="both"/>
        <w:rPr>
          <w:rFonts w:ascii="Times New Roman" w:eastAsia="Times New Roman" w:hAnsi="Times New Roman"/>
          <w:sz w:val="28"/>
        </w:rPr>
      </w:pPr>
      <w:r>
        <w:rPr>
          <w:rFonts w:ascii="Times New Roman" w:eastAsia="Times New Roman" w:hAnsi="Times New Roman"/>
          <w:sz w:val="28"/>
        </w:rPr>
        <w:t>1.10. На вході до кладовищ розташовується режим роботи кладовища, на спеціальному рекламному щиті розміщуються для населення основні положення Закону України «Про поховання та похоронну справу» та інші нормативно-правові акти. Встановлюється щит із зображенням схематичного плану кладовища, із зазначенням секторів, напрямку головної алеї та основних доріг, розташування будівельних споруд, допоміжних будівель, громадського туалету, тощо.</w:t>
      </w:r>
    </w:p>
    <w:p w:rsidR="007E6892" w:rsidRDefault="007E6892" w:rsidP="007E6892">
      <w:pPr>
        <w:pStyle w:val="a3"/>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1.11</w:t>
      </w:r>
      <w:r w:rsidRPr="00AC73D6">
        <w:rPr>
          <w:rFonts w:ascii="Times New Roman" w:hAnsi="Times New Roman" w:cs="Times New Roman"/>
          <w:sz w:val="28"/>
          <w:szCs w:val="28"/>
          <w:lang w:val="uk-UA"/>
        </w:rPr>
        <w:t>. Роботи, пов’язані з облаштуванням могил, монтажем, демонтажем намогильних споруд виконуються у весняно-осінній період, беручи до уваги погодні умови, як правило, не раніше ніж одного року після проведення поховання з метою ущільнення ґрунту після засипання (можливе й більш раннє проведення робіт, але з обов’язковим попередженням Замовника про можливі наслідки, у т.ч. і втрату гарантії на проведені роботи)</w:t>
      </w:r>
      <w:r w:rsidR="008E28CF" w:rsidRPr="00AC73D6">
        <w:rPr>
          <w:rFonts w:ascii="Times New Roman" w:hAnsi="Times New Roman" w:cs="Times New Roman"/>
          <w:sz w:val="28"/>
          <w:szCs w:val="28"/>
          <w:lang w:val="uk-UA"/>
        </w:rPr>
        <w:t>.</w:t>
      </w:r>
      <w:r w:rsidRPr="00AC73D6">
        <w:rPr>
          <w:rFonts w:ascii="Times New Roman" w:hAnsi="Times New Roman" w:cs="Times New Roman"/>
          <w:sz w:val="28"/>
          <w:szCs w:val="28"/>
          <w:lang w:val="uk-UA"/>
        </w:rPr>
        <w:t xml:space="preserve"> Поховання на кладовищах, як правило не проводяться у дні великих релігійних</w:t>
      </w:r>
      <w:r>
        <w:rPr>
          <w:rFonts w:ascii="Times New Roman" w:hAnsi="Times New Roman" w:cs="Times New Roman"/>
          <w:sz w:val="28"/>
          <w:szCs w:val="28"/>
          <w:lang w:val="uk-UA"/>
        </w:rPr>
        <w:t xml:space="preserve"> свят.</w:t>
      </w:r>
    </w:p>
    <w:p w:rsidR="007E6892" w:rsidRDefault="007E6892" w:rsidP="007E6892">
      <w:pPr>
        <w:rPr>
          <w:rFonts w:ascii="Times New Roman" w:eastAsia="Times New Roman" w:hAnsi="Times New Roman"/>
          <w:sz w:val="16"/>
          <w:szCs w:val="16"/>
        </w:rPr>
      </w:pPr>
      <w:bookmarkStart w:id="1" w:name="page4"/>
      <w:bookmarkEnd w:id="1"/>
    </w:p>
    <w:p w:rsidR="007E6892" w:rsidRDefault="007E6892" w:rsidP="007E6892">
      <w:pPr>
        <w:ind w:right="-259"/>
        <w:jc w:val="center"/>
        <w:rPr>
          <w:rFonts w:ascii="Times New Roman" w:eastAsia="Times New Roman" w:hAnsi="Times New Roman"/>
          <w:b/>
          <w:sz w:val="28"/>
        </w:rPr>
      </w:pPr>
      <w:r>
        <w:rPr>
          <w:rFonts w:ascii="Times New Roman" w:eastAsia="Times New Roman" w:hAnsi="Times New Roman"/>
          <w:b/>
          <w:sz w:val="28"/>
        </w:rPr>
        <w:t>2. Види поховань</w:t>
      </w:r>
    </w:p>
    <w:p w:rsidR="007E6892" w:rsidRDefault="007E6892" w:rsidP="007E6892">
      <w:pPr>
        <w:ind w:right="-259"/>
        <w:jc w:val="center"/>
        <w:rPr>
          <w:rFonts w:ascii="Times New Roman" w:eastAsia="Times New Roman" w:hAnsi="Times New Roman"/>
          <w:sz w:val="16"/>
          <w:szCs w:val="16"/>
        </w:rPr>
      </w:pPr>
    </w:p>
    <w:p w:rsidR="007E6892" w:rsidRDefault="007E6892" w:rsidP="007E6892">
      <w:pPr>
        <w:tabs>
          <w:tab w:val="left" w:pos="1260"/>
        </w:tabs>
        <w:ind w:firstLine="567"/>
        <w:jc w:val="both"/>
        <w:rPr>
          <w:rFonts w:ascii="Times New Roman" w:eastAsia="Times New Roman" w:hAnsi="Times New Roman"/>
          <w:sz w:val="28"/>
        </w:rPr>
      </w:pPr>
      <w:r>
        <w:rPr>
          <w:rFonts w:ascii="Times New Roman" w:eastAsia="Times New Roman" w:hAnsi="Times New Roman"/>
          <w:sz w:val="28"/>
        </w:rPr>
        <w:t>2.1.</w:t>
      </w:r>
      <w:r w:rsidR="00AC73D6">
        <w:rPr>
          <w:rFonts w:ascii="Times New Roman" w:eastAsia="Times New Roman" w:hAnsi="Times New Roman"/>
          <w:sz w:val="28"/>
        </w:rPr>
        <w:t xml:space="preserve"> </w:t>
      </w:r>
      <w:r>
        <w:rPr>
          <w:rFonts w:ascii="Times New Roman" w:eastAsia="Times New Roman" w:hAnsi="Times New Roman"/>
          <w:sz w:val="28"/>
        </w:rPr>
        <w:t>Поховання померлих може здійснюватися шляхом:</w:t>
      </w:r>
    </w:p>
    <w:p w:rsidR="007E6892" w:rsidRDefault="007E6892" w:rsidP="007E6892">
      <w:pPr>
        <w:numPr>
          <w:ilvl w:val="0"/>
          <w:numId w:val="1"/>
        </w:numPr>
        <w:tabs>
          <w:tab w:val="left" w:pos="709"/>
        </w:tabs>
        <w:ind w:right="20" w:firstLine="567"/>
        <w:jc w:val="both"/>
        <w:rPr>
          <w:rFonts w:ascii="Times New Roman" w:eastAsia="Times New Roman" w:hAnsi="Times New Roman"/>
          <w:sz w:val="28"/>
        </w:rPr>
      </w:pPr>
      <w:r>
        <w:rPr>
          <w:rFonts w:ascii="Times New Roman" w:eastAsia="Times New Roman" w:hAnsi="Times New Roman"/>
          <w:sz w:val="28"/>
        </w:rPr>
        <w:t xml:space="preserve">копання могили (викопування могили ручним або механізованим способом, опускання труни з тілом померлого в могилу, закопування могили, </w:t>
      </w:r>
      <w:r>
        <w:rPr>
          <w:rFonts w:ascii="Times New Roman" w:eastAsia="Times New Roman" w:hAnsi="Times New Roman"/>
          <w:sz w:val="28"/>
        </w:rPr>
        <w:lastRenderedPageBreak/>
        <w:t>формування намогильного насипу та одноразове прибирання території біля могили);</w:t>
      </w:r>
    </w:p>
    <w:p w:rsidR="007E6892" w:rsidRDefault="007E6892" w:rsidP="007E6892">
      <w:pPr>
        <w:numPr>
          <w:ilvl w:val="0"/>
          <w:numId w:val="1"/>
        </w:numPr>
        <w:ind w:firstLine="567"/>
        <w:jc w:val="both"/>
        <w:rPr>
          <w:rFonts w:ascii="Times New Roman" w:eastAsia="Times New Roman" w:hAnsi="Times New Roman"/>
          <w:sz w:val="28"/>
        </w:rPr>
      </w:pPr>
      <w:r>
        <w:rPr>
          <w:rFonts w:ascii="Times New Roman" w:eastAsia="Times New Roman" w:hAnsi="Times New Roman"/>
          <w:sz w:val="28"/>
        </w:rPr>
        <w:t xml:space="preserve">поховання та </w:t>
      </w:r>
      <w:proofErr w:type="spellStart"/>
      <w:r>
        <w:rPr>
          <w:rFonts w:ascii="Times New Roman" w:eastAsia="Times New Roman" w:hAnsi="Times New Roman"/>
          <w:sz w:val="28"/>
        </w:rPr>
        <w:t>підпоховання</w:t>
      </w:r>
      <w:proofErr w:type="spellEnd"/>
      <w:r>
        <w:rPr>
          <w:rFonts w:ascii="Times New Roman" w:eastAsia="Times New Roman" w:hAnsi="Times New Roman"/>
          <w:sz w:val="28"/>
        </w:rPr>
        <w:t xml:space="preserve"> в існуючу могилу;</w:t>
      </w:r>
    </w:p>
    <w:p w:rsidR="007E6892" w:rsidRDefault="007E6892" w:rsidP="007E6892">
      <w:pPr>
        <w:numPr>
          <w:ilvl w:val="0"/>
          <w:numId w:val="1"/>
        </w:numPr>
        <w:ind w:firstLine="567"/>
        <w:jc w:val="both"/>
        <w:rPr>
          <w:rFonts w:ascii="Times New Roman" w:eastAsia="Times New Roman" w:hAnsi="Times New Roman"/>
          <w:sz w:val="28"/>
        </w:rPr>
      </w:pPr>
      <w:r>
        <w:rPr>
          <w:rFonts w:ascii="Times New Roman" w:eastAsia="Times New Roman" w:hAnsi="Times New Roman"/>
          <w:sz w:val="28"/>
        </w:rPr>
        <w:t>поховання в запаюваній оцинкованій труні з тілом померлого;</w:t>
      </w:r>
    </w:p>
    <w:p w:rsidR="007E6892" w:rsidRDefault="007E6892" w:rsidP="007E6892">
      <w:pPr>
        <w:numPr>
          <w:ilvl w:val="0"/>
          <w:numId w:val="1"/>
        </w:numPr>
        <w:tabs>
          <w:tab w:val="left" w:pos="709"/>
        </w:tabs>
        <w:ind w:right="20" w:firstLine="567"/>
        <w:jc w:val="both"/>
        <w:rPr>
          <w:rFonts w:ascii="Times New Roman" w:eastAsia="Times New Roman" w:hAnsi="Times New Roman"/>
          <w:sz w:val="28"/>
        </w:rPr>
      </w:pPr>
      <w:r>
        <w:rPr>
          <w:rFonts w:ascii="Times New Roman" w:eastAsia="Times New Roman" w:hAnsi="Times New Roman"/>
          <w:sz w:val="28"/>
        </w:rPr>
        <w:t>поховання в могилі урни з прахом померлого (після попереднього спалювання у крематорії труни з тілом померлого).</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2.2. З урахуванням етнічних, релігійних чи культурних традицій, та за наявності відповідних умов, поховання померлих може здійснюватися іншим способом. Поховання померлих проводиться</w:t>
      </w:r>
      <w:r w:rsidR="004F63AB">
        <w:rPr>
          <w:rFonts w:ascii="Times New Roman" w:eastAsia="Times New Roman" w:hAnsi="Times New Roman"/>
          <w:sz w:val="28"/>
          <w:lang w:val="ru-RU"/>
        </w:rPr>
        <w:t xml:space="preserve"> </w:t>
      </w:r>
      <w:proofErr w:type="spellStart"/>
      <w:r w:rsidR="004F63AB">
        <w:rPr>
          <w:rFonts w:ascii="Times New Roman" w:eastAsia="Times New Roman" w:hAnsi="Times New Roman"/>
          <w:sz w:val="28"/>
          <w:lang w:val="ru-RU"/>
        </w:rPr>
        <w:t>відповідно</w:t>
      </w:r>
      <w:proofErr w:type="spellEnd"/>
      <w:r w:rsidR="004F63AB">
        <w:rPr>
          <w:rFonts w:ascii="Times New Roman" w:eastAsia="Times New Roman" w:hAnsi="Times New Roman"/>
          <w:sz w:val="28"/>
          <w:lang w:val="ru-RU"/>
        </w:rPr>
        <w:t xml:space="preserve"> </w:t>
      </w:r>
      <w:proofErr w:type="spellStart"/>
      <w:r w:rsidR="004F63AB">
        <w:rPr>
          <w:rFonts w:ascii="Times New Roman" w:eastAsia="Times New Roman" w:hAnsi="Times New Roman"/>
          <w:sz w:val="28"/>
          <w:lang w:val="ru-RU"/>
        </w:rPr>
        <w:t>вимог</w:t>
      </w:r>
      <w:proofErr w:type="spellEnd"/>
      <w:r w:rsidR="004F63AB">
        <w:rPr>
          <w:rFonts w:ascii="Times New Roman" w:eastAsia="Times New Roman" w:hAnsi="Times New Roman"/>
          <w:sz w:val="28"/>
          <w:lang w:val="ru-RU"/>
        </w:rPr>
        <w:t xml:space="preserve"> чинного </w:t>
      </w:r>
      <w:proofErr w:type="spellStart"/>
      <w:r w:rsidR="004F63AB">
        <w:rPr>
          <w:rFonts w:ascii="Times New Roman" w:eastAsia="Times New Roman" w:hAnsi="Times New Roman"/>
          <w:sz w:val="28"/>
          <w:lang w:val="ru-RU"/>
        </w:rPr>
        <w:t>законодавства</w:t>
      </w:r>
      <w:proofErr w:type="spellEnd"/>
      <w:r w:rsidR="004F63AB">
        <w:rPr>
          <w:rFonts w:ascii="Times New Roman" w:eastAsia="Times New Roman" w:hAnsi="Times New Roman"/>
          <w:sz w:val="28"/>
          <w:lang w:val="ru-RU"/>
        </w:rPr>
        <w:t xml:space="preserve"> </w:t>
      </w:r>
      <w:proofErr w:type="spellStart"/>
      <w:r w:rsidR="004F63AB">
        <w:rPr>
          <w:rFonts w:ascii="Times New Roman" w:eastAsia="Times New Roman" w:hAnsi="Times New Roman"/>
          <w:sz w:val="28"/>
          <w:lang w:val="ru-RU"/>
        </w:rPr>
        <w:t>України</w:t>
      </w:r>
      <w:proofErr w:type="spellEnd"/>
      <w:r>
        <w:rPr>
          <w:rFonts w:ascii="Times New Roman" w:eastAsia="Times New Roman" w:hAnsi="Times New Roman"/>
          <w:sz w:val="28"/>
        </w:rPr>
        <w:t xml:space="preserve"> з дотриманням вимог санітарно-епідеміологічного законодавства.</w:t>
      </w:r>
    </w:p>
    <w:p w:rsidR="007E6892" w:rsidRDefault="007E6892" w:rsidP="007E6892">
      <w:pPr>
        <w:tabs>
          <w:tab w:val="left" w:pos="4205"/>
        </w:tabs>
        <w:rPr>
          <w:rFonts w:ascii="Times New Roman" w:eastAsia="Times New Roman" w:hAnsi="Times New Roman"/>
          <w:sz w:val="16"/>
          <w:szCs w:val="16"/>
        </w:rPr>
      </w:pPr>
      <w:r>
        <w:rPr>
          <w:rFonts w:ascii="Times New Roman" w:eastAsia="Times New Roman" w:hAnsi="Times New Roman"/>
        </w:rPr>
        <w:tab/>
      </w:r>
    </w:p>
    <w:p w:rsidR="007E6892" w:rsidRDefault="007E6892" w:rsidP="007E6892">
      <w:pPr>
        <w:ind w:left="2460" w:hanging="2460"/>
        <w:jc w:val="center"/>
        <w:rPr>
          <w:rFonts w:ascii="Times New Roman" w:eastAsia="Times New Roman" w:hAnsi="Times New Roman"/>
          <w:b/>
          <w:sz w:val="28"/>
        </w:rPr>
      </w:pPr>
      <w:r>
        <w:rPr>
          <w:rFonts w:ascii="Times New Roman" w:eastAsia="Times New Roman" w:hAnsi="Times New Roman"/>
          <w:b/>
          <w:sz w:val="28"/>
        </w:rPr>
        <w:t>3. Порядок поховання померлих</w:t>
      </w:r>
    </w:p>
    <w:p w:rsidR="007E6892" w:rsidRDefault="007E6892" w:rsidP="007E6892">
      <w:pPr>
        <w:rPr>
          <w:rFonts w:ascii="Times New Roman" w:eastAsia="Times New Roman" w:hAnsi="Times New Roman"/>
          <w:sz w:val="16"/>
          <w:szCs w:val="16"/>
        </w:rPr>
      </w:pPr>
    </w:p>
    <w:p w:rsidR="007E6892" w:rsidRDefault="007E6892" w:rsidP="007E6892">
      <w:pPr>
        <w:tabs>
          <w:tab w:val="left" w:pos="1340"/>
        </w:tabs>
        <w:ind w:firstLine="567"/>
        <w:jc w:val="both"/>
        <w:rPr>
          <w:rFonts w:ascii="Times New Roman" w:eastAsia="Times New Roman" w:hAnsi="Times New Roman"/>
          <w:sz w:val="28"/>
        </w:rPr>
      </w:pPr>
      <w:r>
        <w:rPr>
          <w:rFonts w:ascii="Times New Roman" w:eastAsia="Times New Roman" w:hAnsi="Times New Roman"/>
          <w:sz w:val="28"/>
        </w:rPr>
        <w:t>3.1. Поховання померлого – це комплекс заходів і обрядових дій, що здійснюються з моменту смерті людини до поміщення труни з тілом або урни з прахом у могилу, облаштування та утримання місця поховання відповідно до звичаїв і традицій, що не суперечать законодавству.</w:t>
      </w:r>
    </w:p>
    <w:p w:rsidR="007E6892" w:rsidRDefault="007E6892" w:rsidP="007E6892">
      <w:pPr>
        <w:tabs>
          <w:tab w:val="left" w:pos="1390"/>
        </w:tabs>
        <w:ind w:firstLine="567"/>
        <w:jc w:val="both"/>
        <w:rPr>
          <w:rFonts w:ascii="Times New Roman" w:eastAsia="Times New Roman" w:hAnsi="Times New Roman"/>
          <w:sz w:val="28"/>
        </w:rPr>
      </w:pPr>
      <w:r>
        <w:rPr>
          <w:rFonts w:ascii="Times New Roman" w:eastAsia="Times New Roman" w:hAnsi="Times New Roman"/>
          <w:sz w:val="28"/>
        </w:rPr>
        <w:t xml:space="preserve">3.2. Поховання померлого покладається на виконавця волевиявлення померлого. Якщо у волевиявленні померлого немає вказівки на виконання волевиявлення чи в разі відмови виконавця від виконання волевиявлення померлого, поховання померлого здійснюється чоловіком (дружиною), батьками (усиновителями), дітьми, </w:t>
      </w:r>
      <w:r w:rsidR="004F63AB">
        <w:rPr>
          <w:rFonts w:ascii="Times New Roman" w:eastAsia="Times New Roman" w:hAnsi="Times New Roman"/>
          <w:sz w:val="28"/>
        </w:rPr>
        <w:t>сестрою, братом, дідом або бабусею</w:t>
      </w:r>
      <w:r>
        <w:rPr>
          <w:rFonts w:ascii="Times New Roman" w:eastAsia="Times New Roman" w:hAnsi="Times New Roman"/>
          <w:sz w:val="28"/>
        </w:rPr>
        <w:t>, онуком (правнуком), іншою особою, яка зобов’язалася поховати померлого. Особа, яка зобов’язалася поховати померлого, повинна отримати свідоцтво про смерть у відділі державної реєстрації актів цивільного стану (далі – ДРАЦС) за місцем проживання померлого.</w:t>
      </w:r>
    </w:p>
    <w:p w:rsidR="007E6892" w:rsidRDefault="007E6892" w:rsidP="0087527F">
      <w:pPr>
        <w:ind w:firstLine="567"/>
        <w:jc w:val="both"/>
        <w:rPr>
          <w:rFonts w:ascii="Times New Roman" w:eastAsia="Times New Roman" w:hAnsi="Times New Roman"/>
          <w:sz w:val="28"/>
        </w:rPr>
      </w:pPr>
      <w:r>
        <w:rPr>
          <w:rFonts w:ascii="Times New Roman" w:eastAsia="Times New Roman" w:hAnsi="Times New Roman"/>
          <w:sz w:val="28"/>
        </w:rPr>
        <w:t xml:space="preserve">При наявності лікарського свідоцтва про смерть та свідоцтва про смерть виданого ДРАЦС виконавець поховання померлого з документом, підтверджуючим його особу (паспорт), повинен звернутися в ритуальний цех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0087527F">
        <w:rPr>
          <w:rFonts w:ascii="Times New Roman" w:eastAsia="Times New Roman" w:hAnsi="Times New Roman"/>
          <w:sz w:val="28"/>
        </w:rPr>
        <w:t xml:space="preserve"> </w:t>
      </w:r>
      <w:r w:rsidR="0087527F" w:rsidRPr="00AC73D6">
        <w:rPr>
          <w:rFonts w:ascii="Times New Roman" w:eastAsia="Times New Roman" w:hAnsi="Times New Roman"/>
          <w:sz w:val="28"/>
        </w:rPr>
        <w:t>або до виконавця ритуальних послуг</w:t>
      </w:r>
      <w:r w:rsidRPr="008E28CF">
        <w:rPr>
          <w:rFonts w:ascii="Times New Roman" w:eastAsia="Times New Roman" w:hAnsi="Times New Roman"/>
          <w:sz w:val="28"/>
        </w:rPr>
        <w:t xml:space="preserve"> </w:t>
      </w:r>
      <w:r>
        <w:rPr>
          <w:rFonts w:ascii="Times New Roman" w:eastAsia="Times New Roman" w:hAnsi="Times New Roman"/>
          <w:sz w:val="28"/>
        </w:rPr>
        <w:t xml:space="preserve">для оформлення договору - замовлення на організацію та проведення поховання, відведення місця під поховання та копання могили. Ритуальні послуги замовник може отримати у ритуальній службі або визначити іншого виконавця послуг, незалежно від форм власності, який працює на ринку надання ритуальних послуг та у якого укладений договір на надання ритуальних послуг з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У приміщенні ритуального цеху підприємства обов’язково знаходиться перелік суб’єктів господарювання, з якими укладені договори, та які мають право на надання ритуальних послуг, їхні реквізити, ціни на всі види ритуальних послуг, які виконує даний суб’єкт господарювання.</w:t>
      </w:r>
    </w:p>
    <w:p w:rsidR="007E6892" w:rsidRPr="00AC73D6" w:rsidRDefault="007E6892" w:rsidP="007E6892">
      <w:pPr>
        <w:tabs>
          <w:tab w:val="left" w:pos="1459"/>
        </w:tabs>
        <w:ind w:firstLine="567"/>
        <w:jc w:val="both"/>
        <w:rPr>
          <w:rFonts w:ascii="Times New Roman" w:eastAsia="Times New Roman" w:hAnsi="Times New Roman"/>
          <w:sz w:val="28"/>
        </w:rPr>
      </w:pPr>
      <w:r>
        <w:rPr>
          <w:rFonts w:ascii="Times New Roman" w:eastAsia="Times New Roman" w:hAnsi="Times New Roman"/>
          <w:sz w:val="28"/>
        </w:rPr>
        <w:t xml:space="preserve">3.3. </w:t>
      </w:r>
      <w:r w:rsidR="002A7E84" w:rsidRPr="00AC73D6">
        <w:rPr>
          <w:rFonts w:ascii="Times New Roman" w:eastAsia="Times New Roman" w:hAnsi="Times New Roman"/>
          <w:sz w:val="28"/>
        </w:rPr>
        <w:t>Замовник, який оформив</w:t>
      </w:r>
      <w:r w:rsidRPr="00AC73D6">
        <w:rPr>
          <w:rFonts w:ascii="Times New Roman" w:eastAsia="Times New Roman" w:hAnsi="Times New Roman"/>
          <w:sz w:val="28"/>
        </w:rPr>
        <w:t xml:space="preserve"> договір-замовлення на поховання померлого (Додаток 1), після </w:t>
      </w:r>
      <w:r w:rsidR="0087527F" w:rsidRPr="00AC73D6">
        <w:rPr>
          <w:rFonts w:ascii="Times New Roman" w:eastAsia="Times New Roman" w:hAnsi="Times New Roman"/>
          <w:sz w:val="28"/>
        </w:rPr>
        <w:t xml:space="preserve">проведення </w:t>
      </w:r>
      <w:r w:rsidRPr="00AC73D6">
        <w:rPr>
          <w:rFonts w:ascii="Times New Roman" w:eastAsia="Times New Roman" w:hAnsi="Times New Roman"/>
          <w:sz w:val="28"/>
        </w:rPr>
        <w:t>пох</w:t>
      </w:r>
      <w:r w:rsidR="0087527F" w:rsidRPr="00AC73D6">
        <w:rPr>
          <w:rFonts w:ascii="Times New Roman" w:eastAsia="Times New Roman" w:hAnsi="Times New Roman"/>
          <w:sz w:val="28"/>
        </w:rPr>
        <w:t>овання</w:t>
      </w:r>
      <w:r w:rsidRPr="00AC73D6">
        <w:rPr>
          <w:rFonts w:ascii="Times New Roman" w:eastAsia="Times New Roman" w:hAnsi="Times New Roman"/>
          <w:sz w:val="28"/>
        </w:rPr>
        <w:t xml:space="preserve"> повинен звернутися</w:t>
      </w:r>
      <w:r w:rsidR="0087527F" w:rsidRPr="00AC73D6">
        <w:rPr>
          <w:rFonts w:ascii="Times New Roman" w:eastAsia="Times New Roman" w:hAnsi="Times New Roman"/>
          <w:sz w:val="28"/>
        </w:rPr>
        <w:t xml:space="preserve"> для отримання свідоцтва про поховання (Додаток 4)</w:t>
      </w:r>
      <w:r w:rsidRPr="00AC73D6">
        <w:rPr>
          <w:rFonts w:ascii="Times New Roman" w:eastAsia="Times New Roman" w:hAnsi="Times New Roman"/>
          <w:sz w:val="28"/>
        </w:rPr>
        <w:t xml:space="preserve"> у </w:t>
      </w:r>
      <w:proofErr w:type="spellStart"/>
      <w:r w:rsidRPr="00AC73D6">
        <w:rPr>
          <w:rFonts w:ascii="Times New Roman" w:eastAsia="Times New Roman" w:hAnsi="Times New Roman"/>
          <w:sz w:val="28"/>
        </w:rPr>
        <w:t>КП</w:t>
      </w:r>
      <w:proofErr w:type="spellEnd"/>
      <w:r w:rsidRPr="00AC73D6">
        <w:rPr>
          <w:rFonts w:ascii="Times New Roman" w:eastAsia="Times New Roman" w:hAnsi="Times New Roman"/>
          <w:sz w:val="28"/>
        </w:rPr>
        <w:t xml:space="preserve"> «</w:t>
      </w:r>
      <w:proofErr w:type="spellStart"/>
      <w:r w:rsidRPr="00AC73D6">
        <w:rPr>
          <w:rFonts w:ascii="Times New Roman" w:eastAsia="Times New Roman" w:hAnsi="Times New Roman"/>
          <w:sz w:val="28"/>
        </w:rPr>
        <w:t>Коростишівський</w:t>
      </w:r>
      <w:proofErr w:type="spellEnd"/>
      <w:r w:rsidRPr="00AC73D6">
        <w:rPr>
          <w:rFonts w:ascii="Times New Roman" w:eastAsia="Times New Roman" w:hAnsi="Times New Roman"/>
          <w:sz w:val="28"/>
        </w:rPr>
        <w:t xml:space="preserve"> комунальник»</w:t>
      </w:r>
      <w:bookmarkStart w:id="2" w:name="page5"/>
      <w:bookmarkEnd w:id="2"/>
      <w:r w:rsidR="008E28CF" w:rsidRPr="00AC73D6">
        <w:rPr>
          <w:rFonts w:ascii="Times New Roman" w:eastAsia="Times New Roman" w:hAnsi="Times New Roman"/>
          <w:sz w:val="28"/>
        </w:rPr>
        <w:t>,</w:t>
      </w:r>
      <w:r w:rsidR="0087527F" w:rsidRPr="00AC73D6">
        <w:rPr>
          <w:rFonts w:ascii="Times New Roman" w:eastAsia="Times New Roman" w:hAnsi="Times New Roman"/>
          <w:sz w:val="28"/>
        </w:rPr>
        <w:t xml:space="preserve"> якщо поховання здійснене на території </w:t>
      </w:r>
      <w:proofErr w:type="spellStart"/>
      <w:r w:rsidR="0087527F" w:rsidRPr="00AC73D6">
        <w:rPr>
          <w:rFonts w:ascii="Times New Roman" w:eastAsia="Times New Roman" w:hAnsi="Times New Roman"/>
          <w:sz w:val="28"/>
        </w:rPr>
        <w:t>м.Коростишева</w:t>
      </w:r>
      <w:proofErr w:type="spellEnd"/>
      <w:r w:rsidR="0087527F" w:rsidRPr="00AC73D6">
        <w:rPr>
          <w:rFonts w:ascii="Times New Roman" w:eastAsia="Times New Roman" w:hAnsi="Times New Roman"/>
          <w:sz w:val="28"/>
        </w:rPr>
        <w:t xml:space="preserve">, сіл </w:t>
      </w:r>
      <w:proofErr w:type="spellStart"/>
      <w:r w:rsidR="008E28CF" w:rsidRPr="00AC73D6">
        <w:rPr>
          <w:rFonts w:ascii="Times New Roman" w:eastAsia="Times New Roman" w:hAnsi="Times New Roman"/>
          <w:sz w:val="28"/>
        </w:rPr>
        <w:t>Тесніка</w:t>
      </w:r>
      <w:proofErr w:type="spellEnd"/>
      <w:r w:rsidR="0087527F" w:rsidRPr="00AC73D6">
        <w:rPr>
          <w:rFonts w:ascii="Times New Roman" w:eastAsia="Times New Roman" w:hAnsi="Times New Roman"/>
          <w:sz w:val="28"/>
        </w:rPr>
        <w:t xml:space="preserve"> та Бобрик або до ста</w:t>
      </w:r>
      <w:r w:rsidR="004F63AB">
        <w:rPr>
          <w:rFonts w:ascii="Times New Roman" w:eastAsia="Times New Roman" w:hAnsi="Times New Roman"/>
          <w:sz w:val="28"/>
        </w:rPr>
        <w:t xml:space="preserve">рост, якщо поховання здійснене на території </w:t>
      </w:r>
      <w:proofErr w:type="spellStart"/>
      <w:r w:rsidR="004F63AB">
        <w:rPr>
          <w:rFonts w:ascii="Times New Roman" w:eastAsia="Times New Roman" w:hAnsi="Times New Roman"/>
          <w:sz w:val="28"/>
        </w:rPr>
        <w:t>старостинських</w:t>
      </w:r>
      <w:proofErr w:type="spellEnd"/>
      <w:r w:rsidR="004F63AB">
        <w:rPr>
          <w:rFonts w:ascii="Times New Roman" w:eastAsia="Times New Roman" w:hAnsi="Times New Roman"/>
          <w:sz w:val="28"/>
        </w:rPr>
        <w:t xml:space="preserve"> округів </w:t>
      </w:r>
      <w:proofErr w:type="spellStart"/>
      <w:r w:rsidR="004F63AB">
        <w:rPr>
          <w:rFonts w:ascii="Times New Roman" w:eastAsia="Times New Roman" w:hAnsi="Times New Roman"/>
          <w:sz w:val="28"/>
        </w:rPr>
        <w:lastRenderedPageBreak/>
        <w:t>Коростишівської</w:t>
      </w:r>
      <w:proofErr w:type="spellEnd"/>
      <w:r w:rsidR="004F63AB">
        <w:rPr>
          <w:rFonts w:ascii="Times New Roman" w:eastAsia="Times New Roman" w:hAnsi="Times New Roman"/>
          <w:sz w:val="28"/>
        </w:rPr>
        <w:t xml:space="preserve"> міської ради</w:t>
      </w:r>
      <w:r w:rsidRPr="00AC73D6">
        <w:rPr>
          <w:rFonts w:ascii="Times New Roman" w:eastAsia="Times New Roman" w:hAnsi="Times New Roman"/>
          <w:sz w:val="28"/>
        </w:rPr>
        <w:t>. Свідоцтво про поховання визнає замовника користувачем місця поховання.</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xml:space="preserve">Відповідно до статті 25 Закону України «Про поховання та похоронну справу» свідоцтво дає право його пред’явнику на встановлення намогильних споруд у межах могили (родинного поховання), вирішення питання про проведення </w:t>
      </w:r>
      <w:proofErr w:type="spellStart"/>
      <w:r>
        <w:rPr>
          <w:rFonts w:ascii="Times New Roman" w:eastAsia="Times New Roman" w:hAnsi="Times New Roman"/>
          <w:sz w:val="28"/>
        </w:rPr>
        <w:t>підпоховання</w:t>
      </w:r>
      <w:proofErr w:type="spellEnd"/>
      <w:r>
        <w:rPr>
          <w:rFonts w:ascii="Times New Roman" w:eastAsia="Times New Roman" w:hAnsi="Times New Roman"/>
          <w:sz w:val="28"/>
        </w:rPr>
        <w:t>, здійснювати інші дії, пов'язані з використанням місця поховання, якщо це не суперечить законодавству.</w:t>
      </w:r>
    </w:p>
    <w:p w:rsidR="007E6892" w:rsidRDefault="007E6892" w:rsidP="007E6892">
      <w:pPr>
        <w:tabs>
          <w:tab w:val="left" w:pos="1278"/>
        </w:tabs>
        <w:ind w:firstLine="567"/>
        <w:jc w:val="both"/>
        <w:rPr>
          <w:rFonts w:ascii="Times New Roman" w:eastAsia="Times New Roman" w:hAnsi="Times New Roman"/>
          <w:sz w:val="28"/>
        </w:rPr>
      </w:pPr>
      <w:r>
        <w:rPr>
          <w:rFonts w:ascii="Times New Roman" w:eastAsia="Times New Roman" w:hAnsi="Times New Roman"/>
          <w:sz w:val="28"/>
        </w:rPr>
        <w:t xml:space="preserve">3.4. Якщо виконавець поховання померлого виявив бажання поховати тіло на частково закритих кладовищах в існуючу огорожу родинного поховання, він повинен надати свідоцтво про смерть першого похованого в даній огорожі та свідоцтво про його поховання.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008E28CF">
        <w:rPr>
          <w:rFonts w:ascii="Times New Roman" w:eastAsia="Times New Roman" w:hAnsi="Times New Roman"/>
          <w:sz w:val="28"/>
        </w:rPr>
        <w:t xml:space="preserve">, </w:t>
      </w:r>
      <w:r w:rsidR="00233E33">
        <w:rPr>
          <w:rFonts w:ascii="Times New Roman" w:eastAsia="Times New Roman" w:hAnsi="Times New Roman"/>
          <w:sz w:val="28"/>
        </w:rPr>
        <w:t xml:space="preserve">виконавець ритуальних послуг на території </w:t>
      </w:r>
      <w:proofErr w:type="spellStart"/>
      <w:r w:rsidR="00233E33">
        <w:rPr>
          <w:rFonts w:ascii="Times New Roman" w:eastAsia="Times New Roman" w:hAnsi="Times New Roman"/>
          <w:sz w:val="28"/>
        </w:rPr>
        <w:t>старостинських</w:t>
      </w:r>
      <w:proofErr w:type="spellEnd"/>
      <w:r w:rsidR="00233E33">
        <w:rPr>
          <w:rFonts w:ascii="Times New Roman" w:eastAsia="Times New Roman" w:hAnsi="Times New Roman"/>
          <w:sz w:val="28"/>
        </w:rPr>
        <w:t xml:space="preserve"> округів</w:t>
      </w:r>
      <w:r>
        <w:rPr>
          <w:rFonts w:ascii="Times New Roman" w:eastAsia="Times New Roman" w:hAnsi="Times New Roman"/>
          <w:sz w:val="28"/>
        </w:rPr>
        <w:t xml:space="preserve"> не несе відповідальність за цілісність встановленої намогильної споруди родинного поховання після проведення </w:t>
      </w:r>
      <w:proofErr w:type="spellStart"/>
      <w:r>
        <w:rPr>
          <w:rFonts w:ascii="Times New Roman" w:eastAsia="Times New Roman" w:hAnsi="Times New Roman"/>
          <w:sz w:val="28"/>
        </w:rPr>
        <w:t>підзахоронення</w:t>
      </w:r>
      <w:proofErr w:type="spellEnd"/>
      <w:r>
        <w:rPr>
          <w:rFonts w:ascii="Times New Roman" w:eastAsia="Times New Roman" w:hAnsi="Times New Roman"/>
          <w:sz w:val="28"/>
        </w:rPr>
        <w:t>.</w:t>
      </w:r>
    </w:p>
    <w:p w:rsidR="007E6892" w:rsidRDefault="007E6892" w:rsidP="007E6892">
      <w:pPr>
        <w:tabs>
          <w:tab w:val="left" w:pos="1328"/>
        </w:tabs>
        <w:ind w:firstLine="567"/>
        <w:jc w:val="both"/>
        <w:rPr>
          <w:rFonts w:ascii="Times New Roman" w:eastAsia="Times New Roman" w:hAnsi="Times New Roman"/>
          <w:sz w:val="28"/>
        </w:rPr>
      </w:pPr>
      <w:r>
        <w:rPr>
          <w:rFonts w:ascii="Times New Roman" w:eastAsia="Times New Roman" w:hAnsi="Times New Roman"/>
          <w:sz w:val="28"/>
        </w:rPr>
        <w:t>3.5. Виконавцю поховання померлого та суб’єктам господарювання різних форм власності дозволено замовляти і приймати замовлення на надання ритуальних послуг та проведення панахид при наявності укладеного договору-замовлення.</w:t>
      </w:r>
    </w:p>
    <w:p w:rsidR="007E6892" w:rsidRDefault="007E6892" w:rsidP="007E6892">
      <w:pPr>
        <w:tabs>
          <w:tab w:val="left" w:pos="1328"/>
        </w:tabs>
        <w:ind w:firstLine="567"/>
        <w:jc w:val="both"/>
        <w:rPr>
          <w:rFonts w:ascii="Times New Roman" w:eastAsia="Times New Roman" w:hAnsi="Times New Roman"/>
          <w:sz w:val="28"/>
        </w:rPr>
      </w:pPr>
      <w:r>
        <w:rPr>
          <w:rFonts w:ascii="Times New Roman" w:eastAsia="Times New Roman" w:hAnsi="Times New Roman"/>
          <w:sz w:val="28"/>
        </w:rPr>
        <w:t>3.6. Поховання осіб з інших населених пунктів, що знаходятьс</w:t>
      </w:r>
      <w:r w:rsidR="004D4A0E">
        <w:rPr>
          <w:rFonts w:ascii="Times New Roman" w:eastAsia="Times New Roman" w:hAnsi="Times New Roman"/>
          <w:sz w:val="28"/>
        </w:rPr>
        <w:t xml:space="preserve">я за межами  </w:t>
      </w:r>
      <w:proofErr w:type="spellStart"/>
      <w:r w:rsidR="004D4A0E">
        <w:rPr>
          <w:rFonts w:ascii="Times New Roman" w:eastAsia="Times New Roman" w:hAnsi="Times New Roman"/>
          <w:sz w:val="28"/>
        </w:rPr>
        <w:t>Коростишівської</w:t>
      </w:r>
      <w:proofErr w:type="spellEnd"/>
      <w:r w:rsidR="004D4A0E">
        <w:rPr>
          <w:rFonts w:ascii="Times New Roman" w:eastAsia="Times New Roman" w:hAnsi="Times New Roman"/>
          <w:sz w:val="28"/>
        </w:rPr>
        <w:t xml:space="preserve"> </w:t>
      </w:r>
      <w:r w:rsidR="004D4A0E" w:rsidRPr="004D4A0E">
        <w:rPr>
          <w:rFonts w:ascii="Times New Roman" w:eastAsia="Times New Roman" w:hAnsi="Times New Roman"/>
          <w:sz w:val="28"/>
        </w:rPr>
        <w:t>територіальної громади</w:t>
      </w:r>
      <w:r w:rsidR="00975694">
        <w:rPr>
          <w:rFonts w:ascii="Times New Roman" w:eastAsia="Times New Roman" w:hAnsi="Times New Roman"/>
          <w:sz w:val="28"/>
        </w:rPr>
        <w:t xml:space="preserve"> </w:t>
      </w:r>
      <w:r w:rsidR="00975694">
        <w:rPr>
          <w:rFonts w:ascii="Times New Roman" w:eastAsia="Times New Roman" w:hAnsi="Times New Roman"/>
          <w:sz w:val="28"/>
          <w:lang w:val="ru-RU"/>
        </w:rPr>
        <w:t>проводиться</w:t>
      </w:r>
      <w:r>
        <w:rPr>
          <w:rFonts w:ascii="Times New Roman" w:eastAsia="Times New Roman" w:hAnsi="Times New Roman"/>
          <w:sz w:val="28"/>
        </w:rPr>
        <w:t xml:space="preserve"> з дозволу міс</w:t>
      </w:r>
      <w:r w:rsidR="004D4A0E">
        <w:rPr>
          <w:rFonts w:ascii="Times New Roman" w:eastAsia="Times New Roman" w:hAnsi="Times New Roman"/>
          <w:sz w:val="28"/>
        </w:rPr>
        <w:t>ького голови</w:t>
      </w:r>
      <w:r>
        <w:rPr>
          <w:rFonts w:ascii="Times New Roman" w:eastAsia="Times New Roman" w:hAnsi="Times New Roman"/>
          <w:sz w:val="28"/>
        </w:rPr>
        <w:t xml:space="preserve">, або особи, яка виконує обов’язки міського голови. </w:t>
      </w:r>
    </w:p>
    <w:p w:rsidR="007E6892" w:rsidRDefault="007E6892" w:rsidP="007E6892">
      <w:pPr>
        <w:tabs>
          <w:tab w:val="left" w:pos="1350"/>
        </w:tabs>
        <w:ind w:firstLine="567"/>
        <w:jc w:val="both"/>
        <w:rPr>
          <w:rFonts w:ascii="Times New Roman" w:eastAsia="Times New Roman" w:hAnsi="Times New Roman"/>
          <w:sz w:val="28"/>
        </w:rPr>
      </w:pPr>
      <w:r>
        <w:rPr>
          <w:rFonts w:ascii="Times New Roman" w:eastAsia="Times New Roman" w:hAnsi="Times New Roman"/>
          <w:sz w:val="28"/>
        </w:rPr>
        <w:t>3.7. У разі смерті громадянина на території іноземної держави і при наявності письмового волевиявлення про поховання його тіла на території України, посвідченого належним чином, поховання здійснюється у відповідних місцях поховань на території України виконавцем волевиявлення померлого або особою, що зобов'язалася поховати померлого при сприянні консульської установи або дипломатичного представництва України.</w:t>
      </w:r>
    </w:p>
    <w:p w:rsidR="007E6892" w:rsidRDefault="007E6892" w:rsidP="007E6892">
      <w:pPr>
        <w:tabs>
          <w:tab w:val="left" w:pos="1275"/>
        </w:tabs>
        <w:ind w:right="20" w:firstLine="567"/>
        <w:jc w:val="both"/>
        <w:rPr>
          <w:rFonts w:ascii="Times New Roman" w:eastAsia="Times New Roman" w:hAnsi="Times New Roman"/>
          <w:sz w:val="28"/>
        </w:rPr>
      </w:pPr>
      <w:r>
        <w:rPr>
          <w:rFonts w:ascii="Times New Roman" w:eastAsia="Times New Roman" w:hAnsi="Times New Roman"/>
          <w:sz w:val="28"/>
        </w:rPr>
        <w:t>3.8. У разі смерті одинокого громадянина або громадянина, від поховання якого відмовилися рідні на території іноземної держави і при наявності письмового волевиявлення про поховання його тіла на території України, посвідченого належним чином, поховання здійснюється у відповідних місцях поховань на території України у порядку, встановленому Кабінетом Міністрів України.</w:t>
      </w:r>
    </w:p>
    <w:p w:rsidR="007E6892" w:rsidRDefault="007E6892" w:rsidP="007E6892">
      <w:pPr>
        <w:tabs>
          <w:tab w:val="left" w:pos="1270"/>
        </w:tabs>
        <w:ind w:right="20" w:firstLine="567"/>
        <w:jc w:val="both"/>
        <w:rPr>
          <w:rFonts w:ascii="Times New Roman" w:eastAsia="Times New Roman" w:hAnsi="Times New Roman"/>
          <w:sz w:val="28"/>
        </w:rPr>
      </w:pPr>
      <w:r>
        <w:rPr>
          <w:rFonts w:ascii="Times New Roman" w:eastAsia="Times New Roman" w:hAnsi="Times New Roman"/>
          <w:sz w:val="28"/>
        </w:rPr>
        <w:t>3.9. Поховання проводиться у термін не раніше, ніж після 24 години після настання смерті. У разі наявності відповідних підстав поховання дозволяється в більш ранній термін у випадку надзвичайних ситуацій, після оформлення договору-замовлення на організацію поховання.</w:t>
      </w:r>
    </w:p>
    <w:p w:rsidR="007E6892" w:rsidRPr="001238F8" w:rsidRDefault="007E6892" w:rsidP="007E6892">
      <w:pPr>
        <w:tabs>
          <w:tab w:val="left" w:pos="1395"/>
        </w:tabs>
        <w:ind w:firstLine="567"/>
        <w:jc w:val="both"/>
        <w:rPr>
          <w:rFonts w:ascii="Times New Roman" w:eastAsia="Times New Roman" w:hAnsi="Times New Roman"/>
          <w:sz w:val="28"/>
        </w:rPr>
      </w:pPr>
      <w:r w:rsidRPr="001238F8">
        <w:rPr>
          <w:rFonts w:ascii="Times New Roman" w:eastAsia="Times New Roman" w:hAnsi="Times New Roman"/>
          <w:sz w:val="28"/>
        </w:rPr>
        <w:t xml:space="preserve">3.10. Оформлення договору-замовлення на організацію та проведення поховання (Додаток 1) проводиться ритуальним цехом </w:t>
      </w:r>
      <w:proofErr w:type="spellStart"/>
      <w:r w:rsidRPr="001238F8">
        <w:rPr>
          <w:rFonts w:ascii="Times New Roman" w:eastAsia="Times New Roman" w:hAnsi="Times New Roman"/>
          <w:sz w:val="28"/>
        </w:rPr>
        <w:t>КП</w:t>
      </w:r>
      <w:proofErr w:type="spellEnd"/>
      <w:r w:rsidRPr="001238F8">
        <w:rPr>
          <w:rFonts w:ascii="Times New Roman" w:eastAsia="Times New Roman" w:hAnsi="Times New Roman"/>
          <w:sz w:val="28"/>
        </w:rPr>
        <w:t xml:space="preserve"> «</w:t>
      </w:r>
      <w:proofErr w:type="spellStart"/>
      <w:r w:rsidRPr="001238F8">
        <w:rPr>
          <w:rFonts w:ascii="Times New Roman" w:eastAsia="Times New Roman" w:hAnsi="Times New Roman"/>
          <w:sz w:val="28"/>
        </w:rPr>
        <w:t>Коростишівський</w:t>
      </w:r>
      <w:proofErr w:type="spellEnd"/>
      <w:r w:rsidRPr="001238F8">
        <w:rPr>
          <w:rFonts w:ascii="Times New Roman" w:eastAsia="Times New Roman" w:hAnsi="Times New Roman"/>
          <w:sz w:val="28"/>
        </w:rPr>
        <w:t xml:space="preserve"> комунальник»</w:t>
      </w:r>
      <w:r w:rsidR="00392A1A" w:rsidRPr="001238F8">
        <w:rPr>
          <w:rFonts w:ascii="Times New Roman" w:eastAsia="Times New Roman" w:hAnsi="Times New Roman"/>
          <w:sz w:val="28"/>
        </w:rPr>
        <w:t xml:space="preserve"> </w:t>
      </w:r>
      <w:r w:rsidR="00392A1A" w:rsidRPr="00AC73D6">
        <w:rPr>
          <w:rFonts w:ascii="Times New Roman" w:eastAsia="Times New Roman" w:hAnsi="Times New Roman"/>
          <w:sz w:val="28"/>
        </w:rPr>
        <w:t xml:space="preserve">або  виконавцем ритуальних послуг у </w:t>
      </w:r>
      <w:proofErr w:type="spellStart"/>
      <w:r w:rsidR="00392A1A" w:rsidRPr="00AC73D6">
        <w:rPr>
          <w:rFonts w:ascii="Times New Roman" w:eastAsia="Times New Roman" w:hAnsi="Times New Roman"/>
          <w:sz w:val="28"/>
        </w:rPr>
        <w:t>старостинських</w:t>
      </w:r>
      <w:proofErr w:type="spellEnd"/>
      <w:r w:rsidR="00392A1A" w:rsidRPr="00AC73D6">
        <w:rPr>
          <w:rFonts w:ascii="Times New Roman" w:eastAsia="Times New Roman" w:hAnsi="Times New Roman"/>
          <w:sz w:val="28"/>
        </w:rPr>
        <w:t xml:space="preserve"> округах</w:t>
      </w:r>
      <w:r w:rsidRPr="001238F8">
        <w:rPr>
          <w:rFonts w:ascii="Times New Roman" w:eastAsia="Times New Roman" w:hAnsi="Times New Roman"/>
          <w:sz w:val="28"/>
        </w:rPr>
        <w:t>. Договір-замовлення заповнюється у двох примірниках, з яких один передається Замовнику, другий – Виконавцю послуг.</w:t>
      </w:r>
    </w:p>
    <w:p w:rsidR="007E6892" w:rsidRDefault="007E6892" w:rsidP="007E6892">
      <w:pPr>
        <w:tabs>
          <w:tab w:val="left" w:pos="1510"/>
        </w:tabs>
        <w:ind w:firstLine="567"/>
        <w:jc w:val="both"/>
        <w:rPr>
          <w:rFonts w:ascii="Times New Roman" w:eastAsia="Times New Roman" w:hAnsi="Times New Roman"/>
          <w:sz w:val="28"/>
        </w:rPr>
      </w:pPr>
      <w:r>
        <w:rPr>
          <w:rFonts w:ascii="Times New Roman" w:eastAsia="Times New Roman" w:hAnsi="Times New Roman"/>
          <w:sz w:val="28"/>
        </w:rPr>
        <w:t>3.11. На підставі договору-замовлення забезпечується безперешкодний доступ на територію кладовища суб’єкта господарської діяльності, з яким укладено договір про надання ритуальних послуг.</w:t>
      </w:r>
    </w:p>
    <w:p w:rsidR="007E6892" w:rsidRPr="00AC73D6" w:rsidRDefault="00314698" w:rsidP="007E6892">
      <w:pPr>
        <w:tabs>
          <w:tab w:val="left" w:pos="1453"/>
        </w:tabs>
        <w:ind w:right="20" w:firstLine="567"/>
        <w:jc w:val="both"/>
        <w:rPr>
          <w:rFonts w:ascii="Times New Roman" w:eastAsia="Times New Roman" w:hAnsi="Times New Roman"/>
          <w:sz w:val="28"/>
        </w:rPr>
      </w:pPr>
      <w:r w:rsidRPr="00AC73D6">
        <w:rPr>
          <w:rFonts w:ascii="Times New Roman" w:eastAsia="Times New Roman" w:hAnsi="Times New Roman"/>
          <w:sz w:val="28"/>
        </w:rPr>
        <w:lastRenderedPageBreak/>
        <w:t>Час поховання узгоджується із замовником</w:t>
      </w:r>
      <w:r w:rsidR="007E6892" w:rsidRPr="00AC73D6">
        <w:rPr>
          <w:rFonts w:ascii="Times New Roman" w:eastAsia="Times New Roman" w:hAnsi="Times New Roman"/>
          <w:sz w:val="28"/>
        </w:rPr>
        <w:t xml:space="preserve"> при оформленні договору-замовлення.</w:t>
      </w:r>
    </w:p>
    <w:p w:rsidR="007E6892" w:rsidRDefault="007E6892" w:rsidP="007E6892">
      <w:pPr>
        <w:tabs>
          <w:tab w:val="left" w:pos="1462"/>
        </w:tabs>
        <w:ind w:firstLine="567"/>
        <w:jc w:val="both"/>
        <w:rPr>
          <w:rFonts w:ascii="Times New Roman" w:eastAsia="Times New Roman" w:hAnsi="Times New Roman"/>
          <w:sz w:val="28"/>
          <w:lang w:val="ru-RU"/>
        </w:rPr>
      </w:pPr>
      <w:bookmarkStart w:id="3" w:name="page6"/>
      <w:bookmarkEnd w:id="3"/>
      <w:r>
        <w:rPr>
          <w:rFonts w:ascii="Times New Roman" w:eastAsia="Times New Roman" w:hAnsi="Times New Roman"/>
          <w:sz w:val="28"/>
        </w:rPr>
        <w:t>3.12. За звертанням виконавця волевиявлення померлого або особи, яка взяла на себе зобов’язання поховати померлого, на території кладовища безоплатно виділяється місце для поховання померлого відповідно до затвердженої  документації.</w:t>
      </w:r>
    </w:p>
    <w:p w:rsidR="00CC4D85" w:rsidRPr="00CC4D85" w:rsidRDefault="00CC4D85" w:rsidP="007E6892">
      <w:pPr>
        <w:tabs>
          <w:tab w:val="left" w:pos="1462"/>
        </w:tabs>
        <w:ind w:firstLine="567"/>
        <w:jc w:val="both"/>
        <w:rPr>
          <w:rFonts w:ascii="Times New Roman" w:eastAsia="Times New Roman" w:hAnsi="Times New Roman"/>
          <w:sz w:val="28"/>
        </w:rPr>
      </w:pPr>
      <w:r>
        <w:rPr>
          <w:rFonts w:ascii="Times New Roman" w:eastAsia="Times New Roman" w:hAnsi="Times New Roman"/>
          <w:sz w:val="28"/>
          <w:lang w:val="ru-RU"/>
        </w:rPr>
        <w:t xml:space="preserve">3.13. </w:t>
      </w:r>
      <w:proofErr w:type="spellStart"/>
      <w:r>
        <w:rPr>
          <w:rFonts w:ascii="Times New Roman" w:eastAsia="Times New Roman" w:hAnsi="Times New Roman"/>
          <w:sz w:val="28"/>
          <w:lang w:val="ru-RU"/>
        </w:rPr>
        <w:t>Виділення</w:t>
      </w:r>
      <w:proofErr w:type="spellEnd"/>
      <w:r>
        <w:rPr>
          <w:rFonts w:ascii="Times New Roman" w:eastAsia="Times New Roman" w:hAnsi="Times New Roman"/>
          <w:sz w:val="28"/>
          <w:lang w:val="ru-RU"/>
        </w:rPr>
        <w:t xml:space="preserve"> </w:t>
      </w:r>
      <w:proofErr w:type="spellStart"/>
      <w:r>
        <w:rPr>
          <w:rFonts w:ascii="Times New Roman" w:eastAsia="Times New Roman" w:hAnsi="Times New Roman"/>
          <w:sz w:val="28"/>
          <w:lang w:val="ru-RU"/>
        </w:rPr>
        <w:t>земельних</w:t>
      </w:r>
      <w:proofErr w:type="spellEnd"/>
      <w:r>
        <w:rPr>
          <w:rFonts w:ascii="Times New Roman" w:eastAsia="Times New Roman" w:hAnsi="Times New Roman"/>
          <w:sz w:val="28"/>
          <w:lang w:val="ru-RU"/>
        </w:rPr>
        <w:t xml:space="preserve"> </w:t>
      </w:r>
      <w:proofErr w:type="spellStart"/>
      <w:r>
        <w:rPr>
          <w:rFonts w:ascii="Times New Roman" w:eastAsia="Times New Roman" w:hAnsi="Times New Roman"/>
          <w:sz w:val="28"/>
          <w:lang w:val="ru-RU"/>
        </w:rPr>
        <w:t>ділянок</w:t>
      </w:r>
      <w:proofErr w:type="spellEnd"/>
      <w:r>
        <w:rPr>
          <w:rFonts w:ascii="Times New Roman" w:eastAsia="Times New Roman" w:hAnsi="Times New Roman"/>
          <w:sz w:val="28"/>
          <w:lang w:val="ru-RU"/>
        </w:rPr>
        <w:t xml:space="preserve"> для </w:t>
      </w:r>
      <w:proofErr w:type="spellStart"/>
      <w:r>
        <w:rPr>
          <w:rFonts w:ascii="Times New Roman" w:eastAsia="Times New Roman" w:hAnsi="Times New Roman"/>
          <w:sz w:val="28"/>
          <w:lang w:val="ru-RU"/>
        </w:rPr>
        <w:t>поховання</w:t>
      </w:r>
      <w:proofErr w:type="spellEnd"/>
      <w:r>
        <w:rPr>
          <w:rFonts w:ascii="Times New Roman" w:eastAsia="Times New Roman" w:hAnsi="Times New Roman"/>
          <w:sz w:val="28"/>
          <w:lang w:val="ru-RU"/>
        </w:rPr>
        <w:t xml:space="preserve"> на </w:t>
      </w:r>
      <w:proofErr w:type="spellStart"/>
      <w:r>
        <w:rPr>
          <w:rFonts w:ascii="Times New Roman" w:eastAsia="Times New Roman" w:hAnsi="Times New Roman"/>
          <w:sz w:val="28"/>
          <w:lang w:val="ru-RU"/>
        </w:rPr>
        <w:t>кладовищах</w:t>
      </w:r>
      <w:proofErr w:type="spellEnd"/>
      <w:r>
        <w:rPr>
          <w:rFonts w:ascii="Times New Roman" w:eastAsia="Times New Roman" w:hAnsi="Times New Roman"/>
          <w:sz w:val="28"/>
          <w:lang w:val="ru-RU"/>
        </w:rPr>
        <w:t xml:space="preserve"> </w:t>
      </w:r>
      <w:proofErr w:type="spellStart"/>
      <w:r>
        <w:rPr>
          <w:rFonts w:ascii="Times New Roman" w:eastAsia="Times New Roman" w:hAnsi="Times New Roman"/>
          <w:sz w:val="28"/>
          <w:lang w:val="ru-RU"/>
        </w:rPr>
        <w:t>здійснюється</w:t>
      </w:r>
      <w:proofErr w:type="spellEnd"/>
      <w:r>
        <w:rPr>
          <w:rFonts w:ascii="Times New Roman" w:eastAsia="Times New Roman" w:hAnsi="Times New Roman"/>
          <w:sz w:val="28"/>
          <w:lang w:val="ru-RU"/>
        </w:rPr>
        <w:t xml:space="preserve"> </w:t>
      </w:r>
      <w:proofErr w:type="spellStart"/>
      <w:r>
        <w:rPr>
          <w:rFonts w:ascii="Times New Roman" w:eastAsia="Times New Roman" w:hAnsi="Times New Roman"/>
          <w:sz w:val="28"/>
          <w:lang w:val="ru-RU"/>
        </w:rPr>
        <w:t>відповідальними</w:t>
      </w:r>
      <w:proofErr w:type="spellEnd"/>
      <w:r>
        <w:rPr>
          <w:rFonts w:ascii="Times New Roman" w:eastAsia="Times New Roman" w:hAnsi="Times New Roman"/>
          <w:sz w:val="28"/>
          <w:lang w:val="ru-RU"/>
        </w:rPr>
        <w:t xml:space="preserve"> </w:t>
      </w:r>
      <w:proofErr w:type="spellStart"/>
      <w:r>
        <w:rPr>
          <w:rFonts w:ascii="Times New Roman" w:eastAsia="Times New Roman" w:hAnsi="Times New Roman"/>
          <w:sz w:val="28"/>
          <w:lang w:val="ru-RU"/>
        </w:rPr>
        <w:t>посадовими</w:t>
      </w:r>
      <w:proofErr w:type="spellEnd"/>
      <w:r>
        <w:rPr>
          <w:rFonts w:ascii="Times New Roman" w:eastAsia="Times New Roman" w:hAnsi="Times New Roman"/>
          <w:sz w:val="28"/>
          <w:lang w:val="ru-RU"/>
        </w:rPr>
        <w:t xml:space="preserve"> </w:t>
      </w:r>
      <w:proofErr w:type="spellStart"/>
      <w:r>
        <w:rPr>
          <w:rFonts w:ascii="Times New Roman" w:eastAsia="Times New Roman" w:hAnsi="Times New Roman"/>
          <w:sz w:val="28"/>
          <w:lang w:val="ru-RU"/>
        </w:rPr>
        <w:t>осабами</w:t>
      </w:r>
      <w:proofErr w:type="spellEnd"/>
      <w:r>
        <w:rPr>
          <w:rFonts w:ascii="Times New Roman" w:eastAsia="Times New Roman" w:hAnsi="Times New Roman"/>
          <w:sz w:val="28"/>
          <w:lang w:val="ru-RU"/>
        </w:rPr>
        <w:t xml:space="preserve"> КП «</w:t>
      </w:r>
      <w:proofErr w:type="spellStart"/>
      <w:r>
        <w:rPr>
          <w:rFonts w:ascii="Times New Roman" w:eastAsia="Times New Roman" w:hAnsi="Times New Roman"/>
          <w:sz w:val="28"/>
          <w:lang w:val="ru-RU"/>
        </w:rPr>
        <w:t>Коростишівський</w:t>
      </w:r>
      <w:proofErr w:type="spellEnd"/>
      <w:r>
        <w:rPr>
          <w:rFonts w:ascii="Times New Roman" w:eastAsia="Times New Roman" w:hAnsi="Times New Roman"/>
          <w:sz w:val="28"/>
          <w:lang w:val="ru-RU"/>
        </w:rPr>
        <w:t xml:space="preserve"> </w:t>
      </w:r>
      <w:proofErr w:type="spellStart"/>
      <w:r>
        <w:rPr>
          <w:rFonts w:ascii="Times New Roman" w:eastAsia="Times New Roman" w:hAnsi="Times New Roman"/>
          <w:sz w:val="28"/>
          <w:lang w:val="ru-RU"/>
        </w:rPr>
        <w:t>комунальник</w:t>
      </w:r>
      <w:proofErr w:type="spellEnd"/>
      <w:r>
        <w:rPr>
          <w:rFonts w:ascii="Times New Roman" w:eastAsia="Times New Roman" w:hAnsi="Times New Roman"/>
          <w:sz w:val="28"/>
          <w:lang w:val="ru-RU"/>
        </w:rPr>
        <w:t xml:space="preserve">» та </w:t>
      </w:r>
      <w:proofErr w:type="spellStart"/>
      <w:r>
        <w:rPr>
          <w:rFonts w:ascii="Times New Roman" w:eastAsia="Times New Roman" w:hAnsi="Times New Roman"/>
          <w:sz w:val="28"/>
          <w:lang w:val="ru-RU"/>
        </w:rPr>
        <w:t>старостинських</w:t>
      </w:r>
      <w:proofErr w:type="spellEnd"/>
      <w:r>
        <w:rPr>
          <w:rFonts w:ascii="Times New Roman" w:eastAsia="Times New Roman" w:hAnsi="Times New Roman"/>
          <w:sz w:val="28"/>
          <w:lang w:val="ru-RU"/>
        </w:rPr>
        <w:t xml:space="preserve"> </w:t>
      </w:r>
      <w:proofErr w:type="spellStart"/>
      <w:r>
        <w:rPr>
          <w:rFonts w:ascii="Times New Roman" w:eastAsia="Times New Roman" w:hAnsi="Times New Roman"/>
          <w:sz w:val="28"/>
          <w:lang w:val="ru-RU"/>
        </w:rPr>
        <w:t>округів</w:t>
      </w:r>
      <w:proofErr w:type="spellEnd"/>
      <w:r>
        <w:rPr>
          <w:rFonts w:ascii="Times New Roman" w:eastAsia="Times New Roman" w:hAnsi="Times New Roman"/>
          <w:sz w:val="28"/>
          <w:lang w:val="ru-RU"/>
        </w:rPr>
        <w:t xml:space="preserve"> на </w:t>
      </w:r>
      <w:proofErr w:type="spellStart"/>
      <w:proofErr w:type="gramStart"/>
      <w:r>
        <w:rPr>
          <w:rFonts w:ascii="Times New Roman" w:eastAsia="Times New Roman" w:hAnsi="Times New Roman"/>
          <w:sz w:val="28"/>
          <w:lang w:val="ru-RU"/>
        </w:rPr>
        <w:t>п</w:t>
      </w:r>
      <w:proofErr w:type="gramEnd"/>
      <w:r>
        <w:rPr>
          <w:rFonts w:ascii="Times New Roman" w:eastAsia="Times New Roman" w:hAnsi="Times New Roman"/>
          <w:sz w:val="28"/>
          <w:lang w:val="ru-RU"/>
        </w:rPr>
        <w:t>ідставі</w:t>
      </w:r>
      <w:proofErr w:type="spellEnd"/>
      <w:r>
        <w:rPr>
          <w:rFonts w:ascii="Times New Roman" w:eastAsia="Times New Roman" w:hAnsi="Times New Roman"/>
          <w:sz w:val="28"/>
          <w:lang w:val="ru-RU"/>
        </w:rPr>
        <w:t xml:space="preserve"> </w:t>
      </w:r>
      <w:proofErr w:type="spellStart"/>
      <w:r>
        <w:rPr>
          <w:rFonts w:ascii="Times New Roman" w:eastAsia="Times New Roman" w:hAnsi="Times New Roman"/>
          <w:sz w:val="28"/>
          <w:lang w:val="ru-RU"/>
        </w:rPr>
        <w:t>оформлених</w:t>
      </w:r>
      <w:proofErr w:type="spellEnd"/>
      <w:r>
        <w:rPr>
          <w:rFonts w:ascii="Times New Roman" w:eastAsia="Times New Roman" w:hAnsi="Times New Roman"/>
          <w:sz w:val="28"/>
          <w:lang w:val="ru-RU"/>
        </w:rPr>
        <w:t xml:space="preserve"> </w:t>
      </w:r>
      <w:proofErr w:type="spellStart"/>
      <w:r>
        <w:rPr>
          <w:rFonts w:ascii="Times New Roman" w:eastAsia="Times New Roman" w:hAnsi="Times New Roman"/>
          <w:sz w:val="28"/>
          <w:lang w:val="ru-RU"/>
        </w:rPr>
        <w:t>договорів</w:t>
      </w:r>
      <w:proofErr w:type="spellEnd"/>
      <w:r>
        <w:rPr>
          <w:rFonts w:ascii="Times New Roman" w:eastAsia="Times New Roman" w:hAnsi="Times New Roman"/>
          <w:sz w:val="28"/>
          <w:lang w:val="ru-RU"/>
        </w:rPr>
        <w:t xml:space="preserve"> – </w:t>
      </w:r>
      <w:proofErr w:type="spellStart"/>
      <w:r>
        <w:rPr>
          <w:rFonts w:ascii="Times New Roman" w:eastAsia="Times New Roman" w:hAnsi="Times New Roman"/>
          <w:sz w:val="28"/>
          <w:lang w:val="ru-RU"/>
        </w:rPr>
        <w:t>замовленнь</w:t>
      </w:r>
      <w:proofErr w:type="spellEnd"/>
      <w:r>
        <w:rPr>
          <w:rFonts w:ascii="Times New Roman" w:eastAsia="Times New Roman" w:hAnsi="Times New Roman"/>
          <w:sz w:val="28"/>
          <w:lang w:val="ru-RU"/>
        </w:rPr>
        <w:t xml:space="preserve"> на </w:t>
      </w:r>
      <w:proofErr w:type="spellStart"/>
      <w:r>
        <w:rPr>
          <w:rFonts w:ascii="Times New Roman" w:eastAsia="Times New Roman" w:hAnsi="Times New Roman"/>
          <w:sz w:val="28"/>
          <w:lang w:val="ru-RU"/>
        </w:rPr>
        <w:t>поховання</w:t>
      </w:r>
      <w:proofErr w:type="spellEnd"/>
      <w:r>
        <w:rPr>
          <w:rFonts w:ascii="Times New Roman" w:eastAsia="Times New Roman" w:hAnsi="Times New Roman"/>
          <w:sz w:val="28"/>
          <w:lang w:val="ru-RU"/>
        </w:rPr>
        <w:t>.</w:t>
      </w:r>
    </w:p>
    <w:p w:rsidR="007E6892" w:rsidRDefault="00CF6EE5" w:rsidP="007E6892">
      <w:pPr>
        <w:tabs>
          <w:tab w:val="left" w:pos="1400"/>
        </w:tabs>
        <w:ind w:firstLine="567"/>
        <w:jc w:val="both"/>
        <w:rPr>
          <w:rFonts w:ascii="Times New Roman" w:eastAsia="Times New Roman" w:hAnsi="Times New Roman"/>
          <w:sz w:val="28"/>
        </w:rPr>
      </w:pPr>
      <w:r>
        <w:rPr>
          <w:rFonts w:ascii="Times New Roman" w:eastAsia="Times New Roman" w:hAnsi="Times New Roman"/>
          <w:sz w:val="28"/>
        </w:rPr>
        <w:t>3.1</w:t>
      </w:r>
      <w:r w:rsidR="00CC4D85">
        <w:rPr>
          <w:rFonts w:ascii="Times New Roman" w:eastAsia="Times New Roman" w:hAnsi="Times New Roman"/>
          <w:sz w:val="28"/>
          <w:lang w:val="ru-RU"/>
        </w:rPr>
        <w:t>4</w:t>
      </w:r>
      <w:r w:rsidR="007E6892">
        <w:rPr>
          <w:rFonts w:ascii="Times New Roman" w:eastAsia="Times New Roman" w:hAnsi="Times New Roman"/>
          <w:sz w:val="28"/>
        </w:rPr>
        <w:t>. Кожне поховання померлого здійснюється в окремій могилі розміри яких наведені у таблиці 1.</w:t>
      </w: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t>Довжина могили для дорослого повинна бути не менше 2 (двох) метрів, ширина – 1 м, глибина – не менше 1,5 м від поверхні землі до кришки труни. У разі поховання померлих дітей розміри могили можуть бути відповідно зменшені.</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xml:space="preserve">Відстань від дна могили до рівня стояння ґрунтових вод повинна бути не менше 0,5 м, висота намогильного горбка – 0,5 м. </w:t>
      </w:r>
    </w:p>
    <w:p w:rsidR="007E6892" w:rsidRDefault="007E6892" w:rsidP="007E6892">
      <w:pPr>
        <w:pStyle w:val="a3"/>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Відстань між могилами не менше 1м з довгого боку і 0,5м з к</w:t>
      </w:r>
      <w:r w:rsidR="00CC4D85">
        <w:rPr>
          <w:rFonts w:ascii="Times New Roman" w:hAnsi="Times New Roman" w:cs="Times New Roman"/>
          <w:sz w:val="28"/>
          <w:szCs w:val="28"/>
          <w:lang w:val="uk-UA"/>
        </w:rPr>
        <w:t>ороткого. Площа на одну могилу 4,84</w:t>
      </w:r>
      <w:r w:rsidR="002D7B42">
        <w:rPr>
          <w:rFonts w:ascii="Times New Roman" w:hAnsi="Times New Roman" w:cs="Times New Roman"/>
          <w:sz w:val="28"/>
          <w:szCs w:val="28"/>
          <w:lang w:val="uk-UA"/>
        </w:rPr>
        <w:t>кв.м для дорослих і 0,80</w:t>
      </w:r>
      <w:r>
        <w:rPr>
          <w:rFonts w:ascii="Times New Roman" w:hAnsi="Times New Roman" w:cs="Times New Roman"/>
          <w:sz w:val="28"/>
          <w:szCs w:val="28"/>
          <w:lang w:val="uk-UA"/>
        </w:rPr>
        <w:t>кв.м для дітей.</w:t>
      </w:r>
    </w:p>
    <w:p w:rsidR="007E6892" w:rsidRDefault="007E6892" w:rsidP="007E6892">
      <w:pPr>
        <w:pStyle w:val="a3"/>
        <w:ind w:firstLine="567"/>
        <w:jc w:val="both"/>
        <w:rPr>
          <w:rFonts w:ascii="Times New Roman" w:hAnsi="Times New Roman" w:cs="Times New Roman"/>
          <w:sz w:val="16"/>
          <w:szCs w:val="16"/>
          <w:lang w:val="uk-UA"/>
        </w:rPr>
      </w:pPr>
    </w:p>
    <w:p w:rsidR="007E6892" w:rsidRDefault="007E6892" w:rsidP="007E6892">
      <w:pPr>
        <w:spacing w:line="1" w:lineRule="exact"/>
        <w:rPr>
          <w:rFonts w:ascii="Times New Roman" w:eastAsia="Times New Roman" w:hAnsi="Times New Roman"/>
          <w:sz w:val="28"/>
        </w:rPr>
      </w:pPr>
    </w:p>
    <w:p w:rsidR="007E6892" w:rsidRDefault="007E6892" w:rsidP="007E6892">
      <w:pPr>
        <w:spacing w:line="0" w:lineRule="atLeast"/>
        <w:ind w:left="2300" w:hanging="2300"/>
        <w:jc w:val="center"/>
        <w:rPr>
          <w:rFonts w:ascii="Times New Roman" w:eastAsia="Times New Roman" w:hAnsi="Times New Roman"/>
          <w:sz w:val="28"/>
        </w:rPr>
      </w:pPr>
      <w:r>
        <w:rPr>
          <w:rFonts w:ascii="Times New Roman" w:eastAsia="Times New Roman" w:hAnsi="Times New Roman"/>
          <w:sz w:val="28"/>
        </w:rPr>
        <w:t>Під кожну могилу надається ділянка таких розмірів:</w:t>
      </w:r>
    </w:p>
    <w:p w:rsidR="007E6892" w:rsidRDefault="007E6892" w:rsidP="007E6892">
      <w:pPr>
        <w:spacing w:line="2" w:lineRule="exact"/>
        <w:rPr>
          <w:rFonts w:ascii="Times New Roman" w:eastAsia="Times New Roman" w:hAnsi="Times New Roman"/>
          <w:sz w:val="28"/>
        </w:rPr>
      </w:pPr>
    </w:p>
    <w:p w:rsidR="007E6892" w:rsidRDefault="007E6892" w:rsidP="007E6892">
      <w:pPr>
        <w:spacing w:line="235" w:lineRule="auto"/>
        <w:jc w:val="center"/>
        <w:rPr>
          <w:rFonts w:ascii="Times New Roman" w:eastAsia="Times New Roman" w:hAnsi="Times New Roman"/>
          <w:sz w:val="24"/>
          <w:szCs w:val="24"/>
        </w:rPr>
      </w:pPr>
      <w:r>
        <w:rPr>
          <w:rFonts w:ascii="Times New Roman" w:eastAsia="Times New Roman" w:hAnsi="Times New Roman"/>
          <w:sz w:val="28"/>
        </w:rPr>
        <w:t xml:space="preserve">                                                                                        </w:t>
      </w:r>
      <w:r w:rsidR="00CD0F80">
        <w:rPr>
          <w:rFonts w:ascii="Times New Roman" w:eastAsia="Times New Roman" w:hAnsi="Times New Roman"/>
          <w:sz w:val="28"/>
        </w:rPr>
        <w:t xml:space="preserve">                            </w:t>
      </w:r>
      <w:r>
        <w:rPr>
          <w:rFonts w:ascii="Times New Roman" w:eastAsia="Times New Roman" w:hAnsi="Times New Roman"/>
          <w:sz w:val="28"/>
        </w:rPr>
        <w:t xml:space="preserve"> </w:t>
      </w:r>
      <w:r>
        <w:rPr>
          <w:rFonts w:ascii="Times New Roman" w:eastAsia="Times New Roman" w:hAnsi="Times New Roman"/>
          <w:sz w:val="24"/>
          <w:szCs w:val="24"/>
        </w:rPr>
        <w:t>Таблиця 1</w:t>
      </w:r>
    </w:p>
    <w:p w:rsidR="007E6892" w:rsidRDefault="007E6892" w:rsidP="007E6892">
      <w:pPr>
        <w:spacing w:line="235" w:lineRule="auto"/>
        <w:jc w:val="center"/>
        <w:rPr>
          <w:rFonts w:ascii="Times New Roman" w:eastAsia="Times New Roman" w:hAnsi="Times New Roman"/>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040"/>
        <w:gridCol w:w="1340"/>
        <w:gridCol w:w="1800"/>
        <w:gridCol w:w="1280"/>
        <w:gridCol w:w="1640"/>
        <w:gridCol w:w="1500"/>
      </w:tblGrid>
      <w:tr w:rsidR="007E6892" w:rsidTr="007E6892">
        <w:trPr>
          <w:trHeight w:val="360"/>
          <w:jc w:val="center"/>
        </w:trPr>
        <w:tc>
          <w:tcPr>
            <w:tcW w:w="2040" w:type="dxa"/>
            <w:vMerge w:val="restart"/>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265"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Найменування</w:t>
            </w:r>
          </w:p>
          <w:p w:rsidR="007E6892" w:rsidRDefault="007E6892">
            <w:pPr>
              <w:spacing w:line="0" w:lineRule="atLeast"/>
              <w:jc w:val="center"/>
              <w:rPr>
                <w:rFonts w:ascii="Times New Roman" w:eastAsia="Times New Roman" w:hAnsi="Times New Roman" w:cs="Times New Roman"/>
                <w:w w:val="99"/>
                <w:sz w:val="24"/>
                <w:szCs w:val="24"/>
              </w:rPr>
            </w:pPr>
            <w:r>
              <w:rPr>
                <w:rFonts w:ascii="Times New Roman" w:eastAsia="Times New Roman" w:hAnsi="Times New Roman" w:cs="Times New Roman"/>
                <w:w w:val="98"/>
                <w:sz w:val="24"/>
                <w:szCs w:val="24"/>
              </w:rPr>
              <w:t>поховання</w:t>
            </w:r>
          </w:p>
        </w:tc>
        <w:tc>
          <w:tcPr>
            <w:tcW w:w="7560" w:type="dxa"/>
            <w:gridSpan w:val="5"/>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Розмір</w:t>
            </w:r>
          </w:p>
        </w:tc>
      </w:tr>
      <w:tr w:rsidR="007E6892" w:rsidTr="007E6892">
        <w:trPr>
          <w:trHeight w:val="360"/>
          <w:jc w:val="center"/>
        </w:trPr>
        <w:tc>
          <w:tcPr>
            <w:tcW w:w="2040" w:type="dxa"/>
            <w:vMerge/>
            <w:tcBorders>
              <w:top w:val="single" w:sz="4" w:space="0" w:color="auto"/>
              <w:left w:val="single" w:sz="4" w:space="0" w:color="auto"/>
              <w:bottom w:val="single" w:sz="4" w:space="0" w:color="auto"/>
              <w:right w:val="single" w:sz="4" w:space="0" w:color="auto"/>
            </w:tcBorders>
            <w:vAlign w:val="center"/>
            <w:hideMark/>
          </w:tcPr>
          <w:p w:rsidR="007E6892" w:rsidRDefault="007E6892">
            <w:pPr>
              <w:rPr>
                <w:rFonts w:ascii="Times New Roman" w:eastAsia="Times New Roman" w:hAnsi="Times New Roman" w:cs="Times New Roman"/>
                <w:w w:val="99"/>
                <w:sz w:val="24"/>
                <w:szCs w:val="24"/>
              </w:rPr>
            </w:pPr>
          </w:p>
        </w:tc>
        <w:tc>
          <w:tcPr>
            <w:tcW w:w="4420" w:type="dxa"/>
            <w:gridSpan w:val="3"/>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Земельної ділянки</w:t>
            </w:r>
          </w:p>
        </w:tc>
        <w:tc>
          <w:tcPr>
            <w:tcW w:w="3140" w:type="dxa"/>
            <w:gridSpan w:val="2"/>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258" w:lineRule="exact"/>
              <w:ind w:left="5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Могили</w:t>
            </w:r>
          </w:p>
        </w:tc>
      </w:tr>
      <w:tr w:rsidR="007E6892" w:rsidTr="007E6892">
        <w:trPr>
          <w:trHeight w:val="352"/>
          <w:jc w:val="center"/>
        </w:trPr>
        <w:tc>
          <w:tcPr>
            <w:tcW w:w="2040" w:type="dxa"/>
            <w:vMerge/>
            <w:tcBorders>
              <w:top w:val="single" w:sz="4" w:space="0" w:color="auto"/>
              <w:left w:val="single" w:sz="4" w:space="0" w:color="auto"/>
              <w:bottom w:val="single" w:sz="4" w:space="0" w:color="auto"/>
              <w:right w:val="single" w:sz="4" w:space="0" w:color="auto"/>
            </w:tcBorders>
            <w:vAlign w:val="center"/>
            <w:hideMark/>
          </w:tcPr>
          <w:p w:rsidR="007E6892" w:rsidRDefault="007E6892">
            <w:pPr>
              <w:rPr>
                <w:rFonts w:ascii="Times New Roman" w:eastAsia="Times New Roman" w:hAnsi="Times New Roman" w:cs="Times New Roman"/>
                <w:w w:val="99"/>
                <w:sz w:val="24"/>
                <w:szCs w:val="24"/>
              </w:rPr>
            </w:pPr>
          </w:p>
        </w:tc>
        <w:tc>
          <w:tcPr>
            <w:tcW w:w="13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w w:val="96"/>
                <w:sz w:val="24"/>
                <w:szCs w:val="24"/>
              </w:rPr>
              <w:t>Площа, м</w:t>
            </w:r>
            <w:r>
              <w:rPr>
                <w:rFonts w:ascii="Times New Roman" w:eastAsia="Times New Roman" w:hAnsi="Times New Roman" w:cs="Times New Roman"/>
                <w:w w:val="96"/>
                <w:sz w:val="24"/>
                <w:szCs w:val="24"/>
                <w:vertAlign w:val="superscript"/>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Довжина, м</w:t>
            </w:r>
          </w:p>
        </w:tc>
        <w:tc>
          <w:tcPr>
            <w:tcW w:w="128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264" w:lineRule="exact"/>
              <w:ind w:right="6"/>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Ширина, м</w:t>
            </w:r>
          </w:p>
        </w:tc>
        <w:tc>
          <w:tcPr>
            <w:tcW w:w="16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264"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Довжина, м</w:t>
            </w:r>
          </w:p>
        </w:tc>
        <w:tc>
          <w:tcPr>
            <w:tcW w:w="150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264"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Ширина, м</w:t>
            </w:r>
          </w:p>
        </w:tc>
      </w:tr>
      <w:tr w:rsidR="007E6892" w:rsidTr="007E6892">
        <w:trPr>
          <w:trHeight w:val="606"/>
          <w:jc w:val="center"/>
        </w:trPr>
        <w:tc>
          <w:tcPr>
            <w:tcW w:w="20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Родинне</w:t>
            </w:r>
          </w:p>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w w:val="98"/>
                <w:sz w:val="24"/>
                <w:szCs w:val="24"/>
              </w:rPr>
              <w:t>(сімейне)</w:t>
            </w:r>
          </w:p>
        </w:tc>
        <w:tc>
          <w:tcPr>
            <w:tcW w:w="13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180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28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ind w:right="2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16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50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w w:val="97"/>
                <w:sz w:val="24"/>
                <w:szCs w:val="24"/>
              </w:rPr>
            </w:pPr>
            <w:r>
              <w:rPr>
                <w:rFonts w:ascii="Times New Roman" w:eastAsia="Times New Roman" w:hAnsi="Times New Roman" w:cs="Times New Roman"/>
                <w:w w:val="97"/>
                <w:sz w:val="24"/>
                <w:szCs w:val="24"/>
              </w:rPr>
              <w:t>1,0</w:t>
            </w:r>
          </w:p>
        </w:tc>
      </w:tr>
      <w:tr w:rsidR="007E6892" w:rsidTr="007E6892">
        <w:trPr>
          <w:trHeight w:val="343"/>
          <w:jc w:val="center"/>
        </w:trPr>
        <w:tc>
          <w:tcPr>
            <w:tcW w:w="20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4"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Подвійне</w:t>
            </w:r>
          </w:p>
        </w:tc>
        <w:tc>
          <w:tcPr>
            <w:tcW w:w="13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w w:val="97"/>
                <w:sz w:val="24"/>
                <w:szCs w:val="24"/>
              </w:rPr>
              <w:t>4,8</w:t>
            </w:r>
          </w:p>
        </w:tc>
        <w:tc>
          <w:tcPr>
            <w:tcW w:w="180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28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4" w:lineRule="exact"/>
              <w:ind w:right="2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6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4"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50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4" w:lineRule="exact"/>
              <w:jc w:val="center"/>
              <w:rPr>
                <w:rFonts w:ascii="Times New Roman" w:eastAsia="Times New Roman" w:hAnsi="Times New Roman" w:cs="Times New Roman"/>
                <w:w w:val="97"/>
                <w:sz w:val="24"/>
                <w:szCs w:val="24"/>
              </w:rPr>
            </w:pPr>
            <w:r>
              <w:rPr>
                <w:rFonts w:ascii="Times New Roman" w:eastAsia="Times New Roman" w:hAnsi="Times New Roman" w:cs="Times New Roman"/>
                <w:w w:val="97"/>
                <w:sz w:val="24"/>
                <w:szCs w:val="24"/>
              </w:rPr>
              <w:t>1,0</w:t>
            </w:r>
          </w:p>
        </w:tc>
      </w:tr>
      <w:tr w:rsidR="007E6892" w:rsidTr="007E6892">
        <w:trPr>
          <w:trHeight w:val="345"/>
          <w:jc w:val="center"/>
        </w:trPr>
        <w:tc>
          <w:tcPr>
            <w:tcW w:w="20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6" w:lineRule="exact"/>
              <w:jc w:val="center"/>
              <w:rPr>
                <w:rFonts w:ascii="Times New Roman" w:eastAsia="Times New Roman" w:hAnsi="Times New Roman" w:cs="Times New Roman"/>
                <w:w w:val="99"/>
                <w:sz w:val="24"/>
                <w:szCs w:val="24"/>
              </w:rPr>
            </w:pPr>
            <w:r>
              <w:rPr>
                <w:rFonts w:ascii="Times New Roman" w:eastAsia="Times New Roman" w:hAnsi="Times New Roman" w:cs="Times New Roman"/>
                <w:w w:val="99"/>
                <w:sz w:val="24"/>
                <w:szCs w:val="24"/>
              </w:rPr>
              <w:t>Одинарне</w:t>
            </w:r>
          </w:p>
        </w:tc>
        <w:tc>
          <w:tcPr>
            <w:tcW w:w="13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w w:val="97"/>
                <w:sz w:val="24"/>
                <w:szCs w:val="24"/>
              </w:rPr>
              <w:t>3,3</w:t>
            </w:r>
          </w:p>
        </w:tc>
        <w:tc>
          <w:tcPr>
            <w:tcW w:w="180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128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6" w:lineRule="exact"/>
              <w:ind w:right="2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6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6"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50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6" w:lineRule="exact"/>
              <w:jc w:val="center"/>
              <w:rPr>
                <w:rFonts w:ascii="Times New Roman" w:eastAsia="Times New Roman" w:hAnsi="Times New Roman" w:cs="Times New Roman"/>
                <w:w w:val="97"/>
                <w:sz w:val="24"/>
                <w:szCs w:val="24"/>
              </w:rPr>
            </w:pPr>
            <w:r>
              <w:rPr>
                <w:rFonts w:ascii="Times New Roman" w:eastAsia="Times New Roman" w:hAnsi="Times New Roman" w:cs="Times New Roman"/>
                <w:w w:val="97"/>
                <w:sz w:val="24"/>
                <w:szCs w:val="24"/>
              </w:rPr>
              <w:t>1,0</w:t>
            </w:r>
          </w:p>
        </w:tc>
      </w:tr>
      <w:tr w:rsidR="007E6892" w:rsidTr="007E6892">
        <w:trPr>
          <w:trHeight w:val="311"/>
          <w:jc w:val="center"/>
        </w:trPr>
        <w:tc>
          <w:tcPr>
            <w:tcW w:w="20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8"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Урна з прахом</w:t>
            </w:r>
          </w:p>
        </w:tc>
        <w:tc>
          <w:tcPr>
            <w:tcW w:w="13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0,64</w:t>
            </w:r>
          </w:p>
        </w:tc>
        <w:tc>
          <w:tcPr>
            <w:tcW w:w="180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c>
          <w:tcPr>
            <w:tcW w:w="128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8" w:lineRule="exact"/>
              <w:ind w:right="26"/>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c>
          <w:tcPr>
            <w:tcW w:w="164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8"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c>
          <w:tcPr>
            <w:tcW w:w="1500" w:type="dxa"/>
            <w:tcBorders>
              <w:top w:val="single" w:sz="4" w:space="0" w:color="auto"/>
              <w:left w:val="single" w:sz="4" w:space="0" w:color="auto"/>
              <w:bottom w:val="single" w:sz="4" w:space="0" w:color="auto"/>
              <w:right w:val="single" w:sz="4" w:space="0" w:color="auto"/>
            </w:tcBorders>
            <w:vAlign w:val="center"/>
            <w:hideMark/>
          </w:tcPr>
          <w:p w:rsidR="007E6892" w:rsidRDefault="007E6892">
            <w:pPr>
              <w:spacing w:line="308" w:lineRule="exact"/>
              <w:jc w:val="center"/>
              <w:rPr>
                <w:rFonts w:ascii="Times New Roman" w:eastAsia="Times New Roman" w:hAnsi="Times New Roman" w:cs="Times New Roman"/>
                <w:w w:val="97"/>
                <w:sz w:val="24"/>
                <w:szCs w:val="24"/>
              </w:rPr>
            </w:pPr>
            <w:r>
              <w:rPr>
                <w:rFonts w:ascii="Times New Roman" w:eastAsia="Times New Roman" w:hAnsi="Times New Roman" w:cs="Times New Roman"/>
                <w:w w:val="97"/>
                <w:sz w:val="24"/>
                <w:szCs w:val="24"/>
              </w:rPr>
              <w:t>0,8</w:t>
            </w:r>
          </w:p>
        </w:tc>
      </w:tr>
    </w:tbl>
    <w:p w:rsidR="007E6892" w:rsidRDefault="007E6892" w:rsidP="007E6892">
      <w:pPr>
        <w:spacing w:line="7" w:lineRule="exact"/>
        <w:rPr>
          <w:rFonts w:ascii="Times New Roman" w:eastAsia="Times New Roman" w:hAnsi="Times New Roman"/>
        </w:rPr>
      </w:pPr>
    </w:p>
    <w:p w:rsidR="007E6892" w:rsidRDefault="007E6892" w:rsidP="007E6892">
      <w:pPr>
        <w:spacing w:line="232" w:lineRule="auto"/>
        <w:ind w:left="260" w:right="20"/>
        <w:rPr>
          <w:rFonts w:ascii="Times New Roman" w:eastAsia="Times New Roman" w:hAnsi="Times New Roman"/>
          <w:sz w:val="16"/>
          <w:szCs w:val="16"/>
        </w:rPr>
      </w:pPr>
    </w:p>
    <w:p w:rsidR="007E6892" w:rsidRDefault="007E6892" w:rsidP="007E6892">
      <w:pPr>
        <w:spacing w:line="232" w:lineRule="auto"/>
        <w:ind w:right="20"/>
        <w:jc w:val="center"/>
        <w:rPr>
          <w:rFonts w:ascii="Times New Roman" w:eastAsia="Times New Roman" w:hAnsi="Times New Roman"/>
          <w:sz w:val="28"/>
        </w:rPr>
      </w:pPr>
      <w:r>
        <w:rPr>
          <w:rFonts w:ascii="Times New Roman" w:eastAsia="Times New Roman" w:hAnsi="Times New Roman"/>
          <w:sz w:val="28"/>
        </w:rPr>
        <w:t>У разі поховання померлого в нестандартній труні викопується могила</w:t>
      </w:r>
    </w:p>
    <w:p w:rsidR="007E6892" w:rsidRDefault="007E6892" w:rsidP="007E6892">
      <w:pPr>
        <w:spacing w:line="232" w:lineRule="auto"/>
        <w:ind w:right="20"/>
        <w:jc w:val="center"/>
        <w:rPr>
          <w:rFonts w:ascii="Times New Roman" w:eastAsia="Times New Roman" w:hAnsi="Times New Roman"/>
          <w:sz w:val="28"/>
        </w:rPr>
      </w:pPr>
      <w:r>
        <w:rPr>
          <w:rFonts w:ascii="Times New Roman" w:eastAsia="Times New Roman" w:hAnsi="Times New Roman"/>
          <w:sz w:val="28"/>
        </w:rPr>
        <w:t>залежно від довжини труни, але в межах норми земельної ділянки</w:t>
      </w:r>
    </w:p>
    <w:p w:rsidR="007E6892" w:rsidRDefault="007E6892" w:rsidP="007E6892">
      <w:pPr>
        <w:pStyle w:val="a3"/>
        <w:spacing w:line="254" w:lineRule="auto"/>
        <w:jc w:val="both"/>
        <w:rPr>
          <w:rFonts w:ascii="Times New Roman" w:hAnsi="Times New Roman" w:cs="Times New Roman"/>
          <w:color w:val="C00000"/>
          <w:sz w:val="16"/>
          <w:szCs w:val="16"/>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5"/>
        <w:gridCol w:w="2245"/>
        <w:gridCol w:w="2234"/>
        <w:gridCol w:w="2237"/>
      </w:tblGrid>
      <w:tr w:rsidR="007E6892" w:rsidTr="007E6892">
        <w:trPr>
          <w:jc w:val="center"/>
        </w:trPr>
        <w:tc>
          <w:tcPr>
            <w:tcW w:w="2495" w:type="dxa"/>
            <w:vMerge w:val="restart"/>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Назва</w:t>
            </w:r>
          </w:p>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поховання</w:t>
            </w:r>
          </w:p>
        </w:tc>
        <w:tc>
          <w:tcPr>
            <w:tcW w:w="6716" w:type="dxa"/>
            <w:gridSpan w:val="3"/>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Розмір  могили</w:t>
            </w:r>
          </w:p>
        </w:tc>
      </w:tr>
      <w:tr w:rsidR="007E6892" w:rsidTr="007E68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6892" w:rsidRDefault="007E6892">
            <w:pPr>
              <w:rPr>
                <w:rFonts w:ascii="Times New Roman"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Довжина,м</w:t>
            </w:r>
          </w:p>
        </w:tc>
        <w:tc>
          <w:tcPr>
            <w:tcW w:w="2234"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Ширина,м</w:t>
            </w:r>
          </w:p>
        </w:tc>
        <w:tc>
          <w:tcPr>
            <w:tcW w:w="2237"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Глибина,м</w:t>
            </w:r>
          </w:p>
        </w:tc>
      </w:tr>
      <w:tr w:rsidR="007E6892" w:rsidTr="007E6892">
        <w:trPr>
          <w:jc w:val="center"/>
        </w:trPr>
        <w:tc>
          <w:tcPr>
            <w:tcW w:w="2495"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Одинарна нестандартна</w:t>
            </w:r>
          </w:p>
        </w:tc>
        <w:tc>
          <w:tcPr>
            <w:tcW w:w="2245"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2,4</w:t>
            </w:r>
          </w:p>
        </w:tc>
        <w:tc>
          <w:tcPr>
            <w:tcW w:w="2234"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2237"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w:t>
            </w:r>
          </w:p>
        </w:tc>
      </w:tr>
      <w:tr w:rsidR="007E6892" w:rsidTr="007E6892">
        <w:trPr>
          <w:jc w:val="center"/>
        </w:trPr>
        <w:tc>
          <w:tcPr>
            <w:tcW w:w="2495"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Одинарна дитяча</w:t>
            </w:r>
          </w:p>
        </w:tc>
        <w:tc>
          <w:tcPr>
            <w:tcW w:w="2245"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w:t>
            </w:r>
            <w:r w:rsidR="001C61C5">
              <w:rPr>
                <w:rFonts w:ascii="Times New Roman" w:hAnsi="Times New Roman" w:cs="Times New Roman"/>
                <w:sz w:val="24"/>
                <w:szCs w:val="24"/>
                <w:lang w:val="uk-UA"/>
              </w:rPr>
              <w:t>0</w:t>
            </w:r>
          </w:p>
        </w:tc>
        <w:tc>
          <w:tcPr>
            <w:tcW w:w="2234"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0,8</w:t>
            </w:r>
          </w:p>
        </w:tc>
        <w:tc>
          <w:tcPr>
            <w:tcW w:w="2237" w:type="dxa"/>
            <w:tcBorders>
              <w:top w:val="single" w:sz="4" w:space="0" w:color="auto"/>
              <w:left w:val="single" w:sz="4" w:space="0" w:color="auto"/>
              <w:bottom w:val="single" w:sz="4" w:space="0" w:color="auto"/>
              <w:right w:val="single" w:sz="4" w:space="0" w:color="auto"/>
            </w:tcBorders>
            <w:vAlign w:val="center"/>
            <w:hideMark/>
          </w:tcPr>
          <w:p w:rsidR="007E6892" w:rsidRDefault="007E6892">
            <w:pPr>
              <w:pStyle w:val="a3"/>
              <w:spacing w:line="254"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r>
    </w:tbl>
    <w:p w:rsidR="007E6892" w:rsidRDefault="007E6892" w:rsidP="007E6892">
      <w:pPr>
        <w:pStyle w:val="a3"/>
        <w:spacing w:line="254"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7E6892" w:rsidRDefault="00CF6EE5" w:rsidP="007E6892">
      <w:pPr>
        <w:tabs>
          <w:tab w:val="left" w:pos="1446"/>
        </w:tabs>
        <w:spacing w:line="235" w:lineRule="auto"/>
        <w:ind w:right="20" w:firstLine="567"/>
        <w:jc w:val="both"/>
        <w:rPr>
          <w:rFonts w:ascii="Times New Roman" w:eastAsia="Times New Roman" w:hAnsi="Times New Roman"/>
          <w:sz w:val="28"/>
        </w:rPr>
      </w:pPr>
      <w:r>
        <w:rPr>
          <w:rFonts w:ascii="Times New Roman" w:eastAsia="Times New Roman" w:hAnsi="Times New Roman"/>
          <w:sz w:val="28"/>
        </w:rPr>
        <w:t>3.1</w:t>
      </w:r>
      <w:r>
        <w:rPr>
          <w:rFonts w:ascii="Times New Roman" w:eastAsia="Times New Roman" w:hAnsi="Times New Roman"/>
          <w:sz w:val="28"/>
          <w:lang w:val="ru-RU"/>
        </w:rPr>
        <w:t>4</w:t>
      </w:r>
      <w:r w:rsidR="007E6892">
        <w:rPr>
          <w:rFonts w:ascii="Times New Roman" w:eastAsia="Times New Roman" w:hAnsi="Times New Roman"/>
          <w:sz w:val="28"/>
        </w:rPr>
        <w:t>. Ділянка під подвійне поховання надається у разі одночасної смерті двох членів родини або особам за їх заявою для поховання одного з рідних похованого.</w:t>
      </w:r>
    </w:p>
    <w:p w:rsidR="007E6892" w:rsidRDefault="007E6892" w:rsidP="007E6892">
      <w:pPr>
        <w:spacing w:line="13" w:lineRule="exact"/>
        <w:ind w:firstLine="567"/>
        <w:jc w:val="both"/>
        <w:rPr>
          <w:rFonts w:ascii="Times New Roman" w:eastAsia="Times New Roman" w:hAnsi="Times New Roman"/>
          <w:sz w:val="28"/>
        </w:rPr>
      </w:pPr>
    </w:p>
    <w:p w:rsidR="007E6892" w:rsidRDefault="007E6892" w:rsidP="007E6892">
      <w:pPr>
        <w:spacing w:line="235" w:lineRule="auto"/>
        <w:ind w:firstLine="567"/>
        <w:jc w:val="both"/>
        <w:rPr>
          <w:rFonts w:ascii="Times New Roman" w:eastAsia="Times New Roman" w:hAnsi="Times New Roman"/>
          <w:sz w:val="28"/>
        </w:rPr>
      </w:pPr>
      <w:r>
        <w:rPr>
          <w:rFonts w:ascii="Times New Roman" w:eastAsia="Times New Roman" w:hAnsi="Times New Roman"/>
          <w:sz w:val="28"/>
        </w:rPr>
        <w:lastRenderedPageBreak/>
        <w:t>Ділянка під родинне (сімейне) поховання надається у разі одночасної смерті трьох або більше членів родини, а також особам за їх заявою для поховання рідних похованого.</w:t>
      </w:r>
    </w:p>
    <w:p w:rsidR="007E6892" w:rsidRDefault="007E6892" w:rsidP="007E6892">
      <w:pPr>
        <w:spacing w:line="15" w:lineRule="exact"/>
        <w:ind w:firstLine="567"/>
        <w:jc w:val="both"/>
        <w:rPr>
          <w:rFonts w:ascii="Times New Roman" w:eastAsia="Times New Roman" w:hAnsi="Times New Roman"/>
          <w:sz w:val="28"/>
        </w:rPr>
      </w:pPr>
    </w:p>
    <w:p w:rsidR="007E6892" w:rsidRDefault="007E6892" w:rsidP="007E6892">
      <w:pPr>
        <w:spacing w:line="235" w:lineRule="auto"/>
        <w:ind w:firstLine="567"/>
        <w:jc w:val="both"/>
        <w:rPr>
          <w:rFonts w:ascii="Times New Roman" w:eastAsia="Times New Roman" w:hAnsi="Times New Roman"/>
          <w:sz w:val="28"/>
        </w:rPr>
      </w:pPr>
      <w:r>
        <w:rPr>
          <w:rFonts w:ascii="Times New Roman" w:eastAsia="Times New Roman" w:hAnsi="Times New Roman"/>
          <w:sz w:val="28"/>
        </w:rPr>
        <w:t>До рідних похованого належать особи, які визначені наказом Державного комітету України з питань житлово-комунального господарства від 19.11.2003 №193 (чоловік, дружина, батько, усиновитель, діти, сестри, брати, дід, бабуся, онуки, правнуки та інші особи).</w:t>
      </w:r>
    </w:p>
    <w:p w:rsidR="007E6892" w:rsidRDefault="007E6892" w:rsidP="007E6892">
      <w:pPr>
        <w:spacing w:line="17" w:lineRule="exact"/>
        <w:ind w:firstLine="567"/>
        <w:jc w:val="both"/>
        <w:rPr>
          <w:rFonts w:ascii="Times New Roman" w:eastAsia="Times New Roman" w:hAnsi="Times New Roman"/>
          <w:sz w:val="28"/>
        </w:rPr>
      </w:pPr>
    </w:p>
    <w:p w:rsidR="007E6892" w:rsidRDefault="00CF6EE5" w:rsidP="007E6892">
      <w:pPr>
        <w:tabs>
          <w:tab w:val="left" w:pos="1390"/>
        </w:tabs>
        <w:spacing w:line="235" w:lineRule="auto"/>
        <w:ind w:right="20" w:firstLine="567"/>
        <w:jc w:val="both"/>
        <w:rPr>
          <w:rFonts w:ascii="Times New Roman" w:eastAsia="Times New Roman" w:hAnsi="Times New Roman"/>
          <w:sz w:val="28"/>
        </w:rPr>
      </w:pPr>
      <w:r>
        <w:rPr>
          <w:rFonts w:ascii="Times New Roman" w:eastAsia="Times New Roman" w:hAnsi="Times New Roman"/>
          <w:sz w:val="28"/>
        </w:rPr>
        <w:t>3.1</w:t>
      </w:r>
      <w:r w:rsidRPr="00E13854">
        <w:rPr>
          <w:rFonts w:ascii="Times New Roman" w:eastAsia="Times New Roman" w:hAnsi="Times New Roman"/>
          <w:sz w:val="28"/>
        </w:rPr>
        <w:t>5</w:t>
      </w:r>
      <w:r w:rsidR="007E6892">
        <w:rPr>
          <w:rFonts w:ascii="Times New Roman" w:eastAsia="Times New Roman" w:hAnsi="Times New Roman"/>
          <w:sz w:val="28"/>
        </w:rPr>
        <w:t xml:space="preserve">. При наданні дозволу на відведення ділянки для подвійного, родинного поховання здійснюється запис у спеціальній Книзі про надання ділянки для подвійного та родинного </w:t>
      </w:r>
      <w:bookmarkStart w:id="4" w:name="page7"/>
      <w:bookmarkEnd w:id="4"/>
      <w:r w:rsidR="007E6892">
        <w:rPr>
          <w:rFonts w:ascii="Times New Roman" w:eastAsia="Times New Roman" w:hAnsi="Times New Roman"/>
          <w:sz w:val="28"/>
        </w:rPr>
        <w:t>поховання з обов’язковим записом прізвища, ім’я та по батькові, року народження та місця проживання особи, яка має право на майбутнє похованн</w:t>
      </w:r>
      <w:r w:rsidR="00233E33">
        <w:rPr>
          <w:rFonts w:ascii="Times New Roman" w:eastAsia="Times New Roman" w:hAnsi="Times New Roman"/>
          <w:sz w:val="28"/>
        </w:rPr>
        <w:t>я. Зазначені дані обов’язково за</w:t>
      </w:r>
      <w:r w:rsidR="007E6892">
        <w:rPr>
          <w:rFonts w:ascii="Times New Roman" w:eastAsia="Times New Roman" w:hAnsi="Times New Roman"/>
          <w:sz w:val="28"/>
        </w:rPr>
        <w:t>значаються у свідоцтві користувача місця похованн</w:t>
      </w:r>
      <w:r w:rsidR="00233E33">
        <w:rPr>
          <w:rFonts w:ascii="Times New Roman" w:eastAsia="Times New Roman" w:hAnsi="Times New Roman"/>
          <w:sz w:val="28"/>
        </w:rPr>
        <w:t xml:space="preserve">я померлого. </w:t>
      </w:r>
    </w:p>
    <w:p w:rsidR="007E6892" w:rsidRDefault="00CF6EE5" w:rsidP="007E6892">
      <w:pPr>
        <w:tabs>
          <w:tab w:val="left" w:pos="1390"/>
        </w:tabs>
        <w:spacing w:line="235" w:lineRule="auto"/>
        <w:ind w:right="20" w:firstLine="567"/>
        <w:jc w:val="both"/>
        <w:rPr>
          <w:rFonts w:ascii="Times New Roman" w:eastAsia="Times New Roman" w:hAnsi="Times New Roman"/>
          <w:sz w:val="28"/>
        </w:rPr>
      </w:pPr>
      <w:r>
        <w:rPr>
          <w:rFonts w:ascii="Times New Roman" w:eastAsia="Times New Roman" w:hAnsi="Times New Roman"/>
          <w:sz w:val="28"/>
        </w:rPr>
        <w:t>3.1</w:t>
      </w:r>
      <w:r>
        <w:rPr>
          <w:rFonts w:ascii="Times New Roman" w:eastAsia="Times New Roman" w:hAnsi="Times New Roman"/>
          <w:sz w:val="28"/>
          <w:lang w:val="ru-RU"/>
        </w:rPr>
        <w:t>6</w:t>
      </w:r>
      <w:r w:rsidR="007E6892">
        <w:rPr>
          <w:rFonts w:ascii="Times New Roman" w:eastAsia="Times New Roman" w:hAnsi="Times New Roman"/>
          <w:sz w:val="28"/>
        </w:rPr>
        <w:t xml:space="preserve">. Укладання договору-замовлення на </w:t>
      </w:r>
      <w:proofErr w:type="spellStart"/>
      <w:r w:rsidR="007E6892">
        <w:rPr>
          <w:rFonts w:ascii="Times New Roman" w:eastAsia="Times New Roman" w:hAnsi="Times New Roman"/>
          <w:sz w:val="28"/>
        </w:rPr>
        <w:t>підпоховання</w:t>
      </w:r>
      <w:proofErr w:type="spellEnd"/>
      <w:r w:rsidR="007E6892">
        <w:rPr>
          <w:rFonts w:ascii="Times New Roman" w:eastAsia="Times New Roman" w:hAnsi="Times New Roman"/>
          <w:sz w:val="28"/>
        </w:rPr>
        <w:t xml:space="preserve"> померлого в родинну могилу проводиться на підставі:</w:t>
      </w:r>
    </w:p>
    <w:p w:rsidR="007E6892" w:rsidRDefault="007E6892" w:rsidP="007E6892">
      <w:pPr>
        <w:numPr>
          <w:ilvl w:val="0"/>
          <w:numId w:val="1"/>
        </w:numPr>
        <w:tabs>
          <w:tab w:val="left" w:pos="709"/>
        </w:tabs>
        <w:spacing w:line="232" w:lineRule="auto"/>
        <w:ind w:firstLine="567"/>
        <w:jc w:val="both"/>
        <w:rPr>
          <w:rFonts w:ascii="Times New Roman" w:eastAsia="Times New Roman" w:hAnsi="Times New Roman"/>
          <w:sz w:val="28"/>
        </w:rPr>
      </w:pPr>
      <w:r>
        <w:rPr>
          <w:rFonts w:ascii="Times New Roman" w:eastAsia="Times New Roman" w:hAnsi="Times New Roman"/>
          <w:sz w:val="28"/>
        </w:rPr>
        <w:t>лікарського свідоцтва про смерть;</w:t>
      </w:r>
    </w:p>
    <w:p w:rsidR="007E6892" w:rsidRDefault="007E6892" w:rsidP="007E6892">
      <w:pPr>
        <w:tabs>
          <w:tab w:val="left" w:pos="709"/>
        </w:tabs>
        <w:spacing w:line="2" w:lineRule="exact"/>
        <w:ind w:firstLine="567"/>
        <w:jc w:val="both"/>
        <w:rPr>
          <w:rFonts w:ascii="Times New Roman" w:eastAsia="Times New Roman" w:hAnsi="Times New Roman"/>
          <w:sz w:val="28"/>
        </w:rPr>
      </w:pPr>
    </w:p>
    <w:p w:rsidR="007E6892" w:rsidRDefault="007E6892" w:rsidP="007E6892">
      <w:pPr>
        <w:tabs>
          <w:tab w:val="left" w:pos="709"/>
        </w:tabs>
        <w:spacing w:line="0" w:lineRule="atLeast"/>
        <w:ind w:firstLine="567"/>
        <w:jc w:val="both"/>
        <w:rPr>
          <w:rFonts w:ascii="Times New Roman" w:eastAsia="Times New Roman" w:hAnsi="Times New Roman"/>
          <w:sz w:val="28"/>
        </w:rPr>
      </w:pPr>
      <w:r>
        <w:rPr>
          <w:rFonts w:ascii="Times New Roman" w:eastAsia="Times New Roman" w:hAnsi="Times New Roman"/>
          <w:sz w:val="28"/>
        </w:rPr>
        <w:t>- свідоцтва про смерть померлого;</w:t>
      </w:r>
    </w:p>
    <w:p w:rsidR="007E6892" w:rsidRDefault="007E6892" w:rsidP="007E6892">
      <w:pPr>
        <w:tabs>
          <w:tab w:val="left" w:pos="709"/>
        </w:tabs>
        <w:spacing w:line="1" w:lineRule="exact"/>
        <w:ind w:firstLine="567"/>
        <w:jc w:val="both"/>
        <w:rPr>
          <w:rFonts w:ascii="Times New Roman" w:eastAsia="Times New Roman" w:hAnsi="Times New Roman"/>
          <w:sz w:val="28"/>
        </w:rPr>
      </w:pPr>
    </w:p>
    <w:p w:rsidR="007E6892" w:rsidRDefault="007E6892" w:rsidP="007E6892">
      <w:pPr>
        <w:tabs>
          <w:tab w:val="left" w:pos="709"/>
        </w:tabs>
        <w:spacing w:line="0" w:lineRule="atLeast"/>
        <w:ind w:firstLine="567"/>
        <w:jc w:val="both"/>
        <w:rPr>
          <w:rFonts w:ascii="Times New Roman" w:eastAsia="Times New Roman" w:hAnsi="Times New Roman"/>
          <w:sz w:val="28"/>
        </w:rPr>
      </w:pPr>
      <w:r>
        <w:rPr>
          <w:rFonts w:ascii="Times New Roman" w:eastAsia="Times New Roman" w:hAnsi="Times New Roman"/>
          <w:sz w:val="28"/>
        </w:rPr>
        <w:t>- згоди користувача місця родинного поховання;</w:t>
      </w:r>
    </w:p>
    <w:p w:rsidR="007E6892" w:rsidRDefault="007E6892" w:rsidP="007E6892">
      <w:pPr>
        <w:tabs>
          <w:tab w:val="left" w:pos="709"/>
        </w:tabs>
        <w:spacing w:line="13" w:lineRule="exact"/>
        <w:ind w:firstLine="567"/>
        <w:jc w:val="both"/>
        <w:rPr>
          <w:rFonts w:ascii="Times New Roman" w:eastAsia="Times New Roman" w:hAnsi="Times New Roman"/>
          <w:sz w:val="28"/>
        </w:rPr>
      </w:pPr>
    </w:p>
    <w:p w:rsidR="007E6892" w:rsidRDefault="007E6892" w:rsidP="007E6892">
      <w:pPr>
        <w:tabs>
          <w:tab w:val="left" w:pos="851"/>
        </w:tabs>
        <w:spacing w:line="232" w:lineRule="auto"/>
        <w:ind w:firstLine="567"/>
        <w:jc w:val="both"/>
        <w:rPr>
          <w:rFonts w:ascii="Times New Roman" w:eastAsia="Times New Roman" w:hAnsi="Times New Roman"/>
          <w:sz w:val="28"/>
        </w:rPr>
      </w:pPr>
      <w:r>
        <w:rPr>
          <w:rFonts w:ascii="Times New Roman" w:eastAsia="Times New Roman" w:hAnsi="Times New Roman"/>
          <w:sz w:val="28"/>
        </w:rPr>
        <w:t>- оригіналу свідоцтва про смерть чи свідоцтва про поховання першого похованого;</w:t>
      </w:r>
    </w:p>
    <w:p w:rsidR="007E6892" w:rsidRDefault="007E6892" w:rsidP="007E6892">
      <w:pPr>
        <w:tabs>
          <w:tab w:val="left" w:pos="709"/>
        </w:tabs>
        <w:spacing w:line="15" w:lineRule="exact"/>
        <w:ind w:left="567"/>
        <w:jc w:val="both"/>
        <w:rPr>
          <w:rFonts w:ascii="Times New Roman" w:eastAsia="Times New Roman" w:hAnsi="Times New Roman"/>
          <w:sz w:val="28"/>
        </w:rPr>
      </w:pPr>
    </w:p>
    <w:p w:rsidR="007E6892" w:rsidRDefault="007E6892" w:rsidP="007E6892">
      <w:pPr>
        <w:tabs>
          <w:tab w:val="left" w:pos="709"/>
        </w:tabs>
        <w:spacing w:line="232" w:lineRule="auto"/>
        <w:ind w:left="567" w:right="1180"/>
        <w:jc w:val="both"/>
        <w:rPr>
          <w:rFonts w:ascii="Times New Roman" w:eastAsia="Times New Roman" w:hAnsi="Times New Roman"/>
          <w:sz w:val="28"/>
        </w:rPr>
      </w:pPr>
      <w:r>
        <w:rPr>
          <w:rFonts w:ascii="Times New Roman" w:eastAsia="Times New Roman" w:hAnsi="Times New Roman"/>
          <w:sz w:val="28"/>
        </w:rPr>
        <w:t>- документів, які підтверджують родинний зв’язок.</w:t>
      </w:r>
    </w:p>
    <w:p w:rsidR="007E6892" w:rsidRDefault="007E6892" w:rsidP="007E6892">
      <w:pPr>
        <w:spacing w:line="15" w:lineRule="exact"/>
        <w:ind w:firstLine="567"/>
        <w:jc w:val="both"/>
        <w:rPr>
          <w:rFonts w:ascii="Times New Roman" w:eastAsia="Times New Roman" w:hAnsi="Times New Roman"/>
          <w:sz w:val="28"/>
        </w:rPr>
      </w:pPr>
    </w:p>
    <w:p w:rsidR="007E6892" w:rsidRDefault="007E6892" w:rsidP="007E6892">
      <w:pPr>
        <w:spacing w:line="232" w:lineRule="auto"/>
        <w:ind w:right="20" w:firstLine="567"/>
        <w:jc w:val="both"/>
        <w:rPr>
          <w:rFonts w:ascii="Times New Roman" w:eastAsia="Times New Roman" w:hAnsi="Times New Roman"/>
          <w:sz w:val="28"/>
        </w:rPr>
      </w:pPr>
      <w:r>
        <w:rPr>
          <w:rFonts w:ascii="Times New Roman" w:eastAsia="Times New Roman" w:hAnsi="Times New Roman"/>
          <w:sz w:val="28"/>
        </w:rPr>
        <w:t>Поховання урни з прахом у родинну могилу дозволяється незалежно від часу, який пройшов від попереднього поховання.</w:t>
      </w:r>
    </w:p>
    <w:p w:rsidR="007E6892" w:rsidRDefault="00CF6EE5" w:rsidP="007E6892">
      <w:pPr>
        <w:tabs>
          <w:tab w:val="left" w:pos="1489"/>
        </w:tabs>
        <w:spacing w:line="235" w:lineRule="auto"/>
        <w:ind w:firstLine="567"/>
        <w:jc w:val="both"/>
        <w:rPr>
          <w:rFonts w:ascii="Times New Roman" w:eastAsia="Times New Roman" w:hAnsi="Times New Roman"/>
          <w:sz w:val="28"/>
        </w:rPr>
      </w:pPr>
      <w:r>
        <w:rPr>
          <w:rFonts w:ascii="Times New Roman" w:eastAsia="Times New Roman" w:hAnsi="Times New Roman"/>
          <w:sz w:val="28"/>
        </w:rPr>
        <w:t>3.1</w:t>
      </w:r>
      <w:r w:rsidRPr="00E13854">
        <w:rPr>
          <w:rFonts w:ascii="Times New Roman" w:eastAsia="Times New Roman" w:hAnsi="Times New Roman"/>
          <w:sz w:val="28"/>
        </w:rPr>
        <w:t>7</w:t>
      </w:r>
      <w:r w:rsidR="007E6892">
        <w:rPr>
          <w:rFonts w:ascii="Times New Roman" w:eastAsia="Times New Roman" w:hAnsi="Times New Roman"/>
          <w:sz w:val="28"/>
        </w:rPr>
        <w:t>. Поховання померлих одиноких громадян, осіб без певного місця проживання, громадян, від поховання яких відмовилися рідні, знайдених невпізнаних трупів надається земельна ділянка під одинарне поховання. Поховання зазначених осіб здійснюється з відома та згоди правоохоронних органів за рахунок коштів місцевого бюджету.</w:t>
      </w:r>
    </w:p>
    <w:p w:rsidR="007E6892" w:rsidRDefault="00CF6EE5" w:rsidP="007E6892">
      <w:pPr>
        <w:tabs>
          <w:tab w:val="left" w:pos="1134"/>
        </w:tabs>
        <w:spacing w:line="235" w:lineRule="auto"/>
        <w:ind w:right="20" w:firstLine="567"/>
        <w:jc w:val="both"/>
        <w:rPr>
          <w:rFonts w:ascii="Times New Roman" w:eastAsia="Times New Roman" w:hAnsi="Times New Roman"/>
          <w:sz w:val="28"/>
        </w:rPr>
      </w:pPr>
      <w:r>
        <w:rPr>
          <w:rFonts w:ascii="Times New Roman" w:eastAsia="Times New Roman" w:hAnsi="Times New Roman"/>
          <w:sz w:val="28"/>
        </w:rPr>
        <w:t>3.1</w:t>
      </w:r>
      <w:r>
        <w:rPr>
          <w:rFonts w:ascii="Times New Roman" w:eastAsia="Times New Roman" w:hAnsi="Times New Roman"/>
          <w:sz w:val="28"/>
          <w:lang w:val="ru-RU"/>
        </w:rPr>
        <w:t>8</w:t>
      </w:r>
      <w:r w:rsidR="007E6892">
        <w:rPr>
          <w:rFonts w:ascii="Times New Roman" w:eastAsia="Times New Roman" w:hAnsi="Times New Roman"/>
          <w:sz w:val="28"/>
        </w:rPr>
        <w:t xml:space="preserve">. Кожне поховання реєструється в ритуальному цеху </w:t>
      </w:r>
      <w:proofErr w:type="spellStart"/>
      <w:r w:rsidR="007E6892">
        <w:rPr>
          <w:rFonts w:ascii="Times New Roman" w:eastAsia="Times New Roman" w:hAnsi="Times New Roman"/>
          <w:sz w:val="28"/>
        </w:rPr>
        <w:t>КП</w:t>
      </w:r>
      <w:proofErr w:type="spellEnd"/>
      <w:r w:rsidR="007E6892">
        <w:rPr>
          <w:rFonts w:ascii="Times New Roman" w:eastAsia="Times New Roman" w:hAnsi="Times New Roman"/>
          <w:sz w:val="28"/>
        </w:rPr>
        <w:t xml:space="preserve"> «</w:t>
      </w:r>
      <w:proofErr w:type="spellStart"/>
      <w:r w:rsidR="007E6892">
        <w:rPr>
          <w:rFonts w:ascii="Times New Roman" w:eastAsia="Times New Roman" w:hAnsi="Times New Roman"/>
          <w:sz w:val="28"/>
        </w:rPr>
        <w:t>Коростишівський</w:t>
      </w:r>
      <w:proofErr w:type="spellEnd"/>
      <w:r w:rsidR="007E6892">
        <w:rPr>
          <w:rFonts w:ascii="Times New Roman" w:eastAsia="Times New Roman" w:hAnsi="Times New Roman"/>
          <w:sz w:val="28"/>
        </w:rPr>
        <w:t xml:space="preserve"> комунальник»</w:t>
      </w:r>
      <w:r w:rsidR="00392A1A">
        <w:rPr>
          <w:rFonts w:ascii="Times New Roman" w:eastAsia="Times New Roman" w:hAnsi="Times New Roman"/>
          <w:sz w:val="28"/>
        </w:rPr>
        <w:t xml:space="preserve"> </w:t>
      </w:r>
      <w:r w:rsidR="00392A1A" w:rsidRPr="00AC73D6">
        <w:rPr>
          <w:rFonts w:ascii="Times New Roman" w:eastAsia="Times New Roman" w:hAnsi="Times New Roman"/>
          <w:sz w:val="28"/>
        </w:rPr>
        <w:t xml:space="preserve">або у відповідальної посадової особи в </w:t>
      </w:r>
      <w:proofErr w:type="spellStart"/>
      <w:r w:rsidR="00392A1A" w:rsidRPr="00AC73D6">
        <w:rPr>
          <w:rFonts w:ascii="Times New Roman" w:eastAsia="Times New Roman" w:hAnsi="Times New Roman"/>
          <w:sz w:val="28"/>
        </w:rPr>
        <w:t>старостинських</w:t>
      </w:r>
      <w:proofErr w:type="spellEnd"/>
      <w:r w:rsidR="00392A1A" w:rsidRPr="00AC73D6">
        <w:rPr>
          <w:rFonts w:ascii="Times New Roman" w:eastAsia="Times New Roman" w:hAnsi="Times New Roman"/>
          <w:sz w:val="28"/>
        </w:rPr>
        <w:t xml:space="preserve"> округах</w:t>
      </w:r>
      <w:r w:rsidR="007E6892" w:rsidRPr="00AC73D6">
        <w:rPr>
          <w:rFonts w:ascii="Times New Roman" w:eastAsia="Times New Roman" w:hAnsi="Times New Roman"/>
          <w:sz w:val="28"/>
        </w:rPr>
        <w:t xml:space="preserve"> в спеціальній</w:t>
      </w:r>
      <w:r w:rsidR="007E6892">
        <w:rPr>
          <w:rFonts w:ascii="Times New Roman" w:eastAsia="Times New Roman" w:hAnsi="Times New Roman"/>
          <w:sz w:val="28"/>
        </w:rPr>
        <w:t xml:space="preserve"> Книзі реєстрації поховань та перепоховань померлих громадян (Додаток 3).</w:t>
      </w:r>
    </w:p>
    <w:p w:rsidR="007E6892" w:rsidRDefault="007E6892" w:rsidP="007E6892">
      <w:pPr>
        <w:spacing w:line="13" w:lineRule="exact"/>
        <w:rPr>
          <w:rFonts w:ascii="Times New Roman" w:eastAsia="Times New Roman" w:hAnsi="Times New Roman"/>
          <w:sz w:val="28"/>
        </w:rPr>
      </w:pPr>
    </w:p>
    <w:p w:rsidR="007E6892" w:rsidRDefault="007E6892" w:rsidP="007E6892">
      <w:pPr>
        <w:spacing w:line="235" w:lineRule="auto"/>
        <w:ind w:firstLine="567"/>
        <w:jc w:val="both"/>
        <w:rPr>
          <w:rFonts w:ascii="Times New Roman" w:eastAsia="Times New Roman" w:hAnsi="Times New Roman"/>
          <w:sz w:val="28"/>
        </w:rPr>
      </w:pPr>
      <w:r>
        <w:rPr>
          <w:rFonts w:ascii="Times New Roman" w:eastAsia="Times New Roman" w:hAnsi="Times New Roman"/>
          <w:sz w:val="28"/>
        </w:rPr>
        <w:t>Запис до Книги реєстрації здійснюється в хронологічному порядку, за роками, в цілому по кладовищу, усі графи Книги реєстрації обов’язково заповнюються чорним або фіолетовим чорнилом. Виправлення написаного у Книзі реєстрації поховань та перепоховань померлих громадян не допускається.</w:t>
      </w:r>
    </w:p>
    <w:p w:rsidR="007E6892" w:rsidRDefault="007E6892" w:rsidP="007E6892">
      <w:pPr>
        <w:spacing w:line="17" w:lineRule="exact"/>
        <w:ind w:firstLine="567"/>
        <w:rPr>
          <w:rFonts w:ascii="Times New Roman" w:eastAsia="Times New Roman" w:hAnsi="Times New Roman"/>
          <w:sz w:val="28"/>
        </w:rPr>
      </w:pPr>
    </w:p>
    <w:p w:rsidR="007E6892" w:rsidRDefault="007E6892" w:rsidP="007E6892">
      <w:pPr>
        <w:spacing w:line="235" w:lineRule="auto"/>
        <w:ind w:firstLine="567"/>
        <w:jc w:val="both"/>
        <w:rPr>
          <w:rFonts w:ascii="Times New Roman" w:eastAsia="Times New Roman" w:hAnsi="Times New Roman"/>
          <w:sz w:val="28"/>
        </w:rPr>
      </w:pPr>
      <w:r>
        <w:rPr>
          <w:rFonts w:ascii="Times New Roman" w:eastAsia="Times New Roman" w:hAnsi="Times New Roman"/>
          <w:sz w:val="28"/>
        </w:rPr>
        <w:t xml:space="preserve">Книга реєстрації поховань та перепоховань померлих громадян має бути прошнурованою, пронумерованою та скріпленою печаткою. Книга реєстрації поховань та перепоховань померлих громадян є документом суворої звітності і зберігається на підприємстві постійно, </w:t>
      </w:r>
      <w:r w:rsidR="00392A1A">
        <w:rPr>
          <w:rFonts w:ascii="Times New Roman" w:eastAsia="Times New Roman" w:hAnsi="Times New Roman"/>
          <w:sz w:val="28"/>
        </w:rPr>
        <w:t xml:space="preserve">а у разі ліквідації підприємства </w:t>
      </w:r>
      <w:r w:rsidR="00392A1A" w:rsidRPr="00AC73D6">
        <w:rPr>
          <w:rFonts w:ascii="Times New Roman" w:eastAsia="Times New Roman" w:hAnsi="Times New Roman"/>
          <w:sz w:val="28"/>
        </w:rPr>
        <w:t>(установи)</w:t>
      </w:r>
      <w:r>
        <w:rPr>
          <w:rFonts w:ascii="Times New Roman" w:eastAsia="Times New Roman" w:hAnsi="Times New Roman"/>
          <w:sz w:val="28"/>
        </w:rPr>
        <w:t xml:space="preserve"> переда</w:t>
      </w:r>
      <w:r w:rsidR="00233E33">
        <w:rPr>
          <w:rFonts w:ascii="Times New Roman" w:eastAsia="Times New Roman" w:hAnsi="Times New Roman"/>
          <w:sz w:val="28"/>
        </w:rPr>
        <w:t>ється на зберігання до</w:t>
      </w:r>
      <w:r>
        <w:rPr>
          <w:rFonts w:ascii="Times New Roman" w:eastAsia="Times New Roman" w:hAnsi="Times New Roman"/>
          <w:sz w:val="28"/>
        </w:rPr>
        <w:t xml:space="preserve"> архіву .</w:t>
      </w:r>
    </w:p>
    <w:p w:rsidR="007E6892" w:rsidRDefault="007E6892" w:rsidP="007E6892">
      <w:pPr>
        <w:spacing w:line="18" w:lineRule="exact"/>
        <w:rPr>
          <w:rFonts w:ascii="Times New Roman" w:eastAsia="Times New Roman" w:hAnsi="Times New Roman"/>
          <w:sz w:val="28"/>
        </w:rPr>
      </w:pPr>
    </w:p>
    <w:p w:rsidR="007E6892" w:rsidRDefault="007E6892" w:rsidP="007E6892">
      <w:pPr>
        <w:spacing w:line="237" w:lineRule="auto"/>
        <w:ind w:firstLine="567"/>
        <w:jc w:val="both"/>
        <w:rPr>
          <w:rFonts w:ascii="Times New Roman" w:eastAsia="Times New Roman" w:hAnsi="Times New Roman"/>
          <w:sz w:val="28"/>
        </w:rPr>
      </w:pPr>
      <w:r>
        <w:rPr>
          <w:rFonts w:ascii="Times New Roman" w:eastAsia="Times New Roman" w:hAnsi="Times New Roman"/>
          <w:sz w:val="28"/>
        </w:rPr>
        <w:t>3.</w:t>
      </w:r>
      <w:r w:rsidR="00CF6EE5">
        <w:rPr>
          <w:rFonts w:ascii="Times New Roman" w:eastAsia="Times New Roman" w:hAnsi="Times New Roman"/>
          <w:sz w:val="28"/>
          <w:lang w:val="ru-RU"/>
        </w:rPr>
        <w:t>19</w:t>
      </w:r>
      <w:r>
        <w:rPr>
          <w:rFonts w:ascii="Times New Roman" w:eastAsia="Times New Roman" w:hAnsi="Times New Roman"/>
          <w:sz w:val="28"/>
        </w:rPr>
        <w:t xml:space="preserve">. Після здійснення поховання виконавцю волевиявлення померлого або особі, яка взяла на себе зобов’язання поховати померлого, як користувачу місця поховання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00392A1A">
        <w:rPr>
          <w:rFonts w:ascii="Times New Roman" w:eastAsia="Times New Roman" w:hAnsi="Times New Roman"/>
          <w:sz w:val="28"/>
        </w:rPr>
        <w:t xml:space="preserve"> </w:t>
      </w:r>
      <w:r w:rsidR="00392A1A" w:rsidRPr="00AC73D6">
        <w:rPr>
          <w:rFonts w:ascii="Times New Roman" w:eastAsia="Times New Roman" w:hAnsi="Times New Roman"/>
          <w:sz w:val="28"/>
        </w:rPr>
        <w:t xml:space="preserve">або відповідальна посадова особа у </w:t>
      </w:r>
      <w:proofErr w:type="spellStart"/>
      <w:r w:rsidR="00392A1A" w:rsidRPr="00AC73D6">
        <w:rPr>
          <w:rFonts w:ascii="Times New Roman" w:eastAsia="Times New Roman" w:hAnsi="Times New Roman"/>
          <w:sz w:val="28"/>
        </w:rPr>
        <w:t>старостинських</w:t>
      </w:r>
      <w:proofErr w:type="spellEnd"/>
      <w:r w:rsidR="00392A1A" w:rsidRPr="00AC73D6">
        <w:rPr>
          <w:rFonts w:ascii="Times New Roman" w:eastAsia="Times New Roman" w:hAnsi="Times New Roman"/>
          <w:sz w:val="28"/>
        </w:rPr>
        <w:t xml:space="preserve"> округах</w:t>
      </w:r>
      <w:r w:rsidRPr="00AC73D6">
        <w:rPr>
          <w:rFonts w:ascii="Times New Roman" w:eastAsia="Times New Roman" w:hAnsi="Times New Roman"/>
          <w:sz w:val="28"/>
        </w:rPr>
        <w:t xml:space="preserve"> вида</w:t>
      </w:r>
      <w:r>
        <w:rPr>
          <w:rFonts w:ascii="Times New Roman" w:eastAsia="Times New Roman" w:hAnsi="Times New Roman"/>
          <w:sz w:val="28"/>
        </w:rPr>
        <w:t xml:space="preserve">є свідоцтво про поховання (Додаток 4), в </w:t>
      </w:r>
      <w:r>
        <w:rPr>
          <w:rFonts w:ascii="Times New Roman" w:eastAsia="Times New Roman" w:hAnsi="Times New Roman"/>
          <w:sz w:val="28"/>
        </w:rPr>
        <w:lastRenderedPageBreak/>
        <w:t>якому надане роз’яснення щодо права на встановлення намогильної споруди у межах могили (родинного поховання) та місця поховання, вирішення питання про проведення під поховання, облаштування місця поховання, здійснення інших дій, пов’язаних з використанням місця поховання, якщо це не суперечить чинному законодавству.</w:t>
      </w:r>
    </w:p>
    <w:p w:rsidR="007E6892" w:rsidRDefault="007E6892" w:rsidP="007E6892">
      <w:pPr>
        <w:spacing w:line="23" w:lineRule="exact"/>
        <w:rPr>
          <w:rFonts w:ascii="Times New Roman" w:eastAsia="Times New Roman" w:hAnsi="Times New Roman"/>
          <w:sz w:val="28"/>
        </w:rPr>
      </w:pPr>
    </w:p>
    <w:p w:rsidR="007E6892" w:rsidRDefault="007E6892" w:rsidP="007E6892">
      <w:pPr>
        <w:tabs>
          <w:tab w:val="left" w:pos="1573"/>
        </w:tabs>
        <w:spacing w:line="232" w:lineRule="auto"/>
        <w:ind w:right="20" w:firstLine="567"/>
        <w:jc w:val="both"/>
        <w:rPr>
          <w:rFonts w:ascii="Times New Roman" w:eastAsia="Times New Roman" w:hAnsi="Times New Roman"/>
          <w:sz w:val="28"/>
        </w:rPr>
      </w:pPr>
      <w:r>
        <w:rPr>
          <w:rFonts w:ascii="Times New Roman" w:eastAsia="Times New Roman" w:hAnsi="Times New Roman"/>
          <w:sz w:val="28"/>
        </w:rPr>
        <w:t>3.2</w:t>
      </w:r>
      <w:r w:rsidR="00CF6EE5">
        <w:rPr>
          <w:rFonts w:ascii="Times New Roman" w:eastAsia="Times New Roman" w:hAnsi="Times New Roman"/>
          <w:sz w:val="28"/>
          <w:lang w:val="ru-RU"/>
        </w:rPr>
        <w:t>0</w:t>
      </w:r>
      <w:r>
        <w:rPr>
          <w:rFonts w:ascii="Times New Roman" w:eastAsia="Times New Roman" w:hAnsi="Times New Roman"/>
          <w:sz w:val="28"/>
        </w:rPr>
        <w:t>. Перепоховання останків померлих дозволяється</w:t>
      </w:r>
      <w:r w:rsidR="00EC38A0">
        <w:rPr>
          <w:rFonts w:ascii="Times New Roman" w:eastAsia="Times New Roman" w:hAnsi="Times New Roman"/>
          <w:sz w:val="28"/>
        </w:rPr>
        <w:t xml:space="preserve"> </w:t>
      </w:r>
      <w:proofErr w:type="spellStart"/>
      <w:r w:rsidR="00EC38A0" w:rsidRPr="00AC73D6">
        <w:rPr>
          <w:rFonts w:ascii="Times New Roman" w:eastAsia="Times New Roman" w:hAnsi="Times New Roman"/>
          <w:sz w:val="28"/>
        </w:rPr>
        <w:t>Коростишівською</w:t>
      </w:r>
      <w:proofErr w:type="spellEnd"/>
      <w:r w:rsidR="00EC38A0" w:rsidRPr="00AC73D6">
        <w:rPr>
          <w:rFonts w:ascii="Times New Roman" w:eastAsia="Times New Roman" w:hAnsi="Times New Roman"/>
          <w:sz w:val="28"/>
        </w:rPr>
        <w:t xml:space="preserve"> міською </w:t>
      </w:r>
      <w:r w:rsidR="00EC38A0">
        <w:rPr>
          <w:rFonts w:ascii="Times New Roman" w:eastAsia="Times New Roman" w:hAnsi="Times New Roman"/>
          <w:sz w:val="28"/>
        </w:rPr>
        <w:t>радою</w:t>
      </w:r>
      <w:r>
        <w:rPr>
          <w:rFonts w:ascii="Times New Roman" w:eastAsia="Times New Roman" w:hAnsi="Times New Roman"/>
          <w:sz w:val="28"/>
        </w:rPr>
        <w:t xml:space="preserve"> у виняткових випадках при наявності обґрунтованих причин.</w:t>
      </w:r>
    </w:p>
    <w:p w:rsidR="007E6892" w:rsidRDefault="007E6892" w:rsidP="007E6892">
      <w:pPr>
        <w:spacing w:line="15" w:lineRule="exact"/>
        <w:rPr>
          <w:rFonts w:ascii="Times New Roman" w:eastAsia="Times New Roman" w:hAnsi="Times New Roman"/>
          <w:sz w:val="28"/>
        </w:rPr>
      </w:pPr>
    </w:p>
    <w:p w:rsidR="007E6892" w:rsidRDefault="007E6892" w:rsidP="007E6892">
      <w:pPr>
        <w:spacing w:line="232" w:lineRule="auto"/>
        <w:ind w:firstLine="567"/>
        <w:jc w:val="both"/>
        <w:rPr>
          <w:rFonts w:ascii="Times New Roman" w:eastAsia="Times New Roman" w:hAnsi="Times New Roman"/>
          <w:sz w:val="28"/>
        </w:rPr>
      </w:pPr>
      <w:r>
        <w:rPr>
          <w:rFonts w:ascii="Times New Roman" w:eastAsia="Times New Roman" w:hAnsi="Times New Roman"/>
          <w:sz w:val="28"/>
        </w:rPr>
        <w:t>Для прийняття рішення щодо здійснення перепоховання останків померлого користувач місця поховання подає</w:t>
      </w:r>
      <w:r w:rsidR="00FA38E5">
        <w:rPr>
          <w:rFonts w:ascii="Times New Roman" w:eastAsia="Times New Roman" w:hAnsi="Times New Roman"/>
          <w:sz w:val="28"/>
        </w:rPr>
        <w:t xml:space="preserve"> до </w:t>
      </w:r>
      <w:proofErr w:type="spellStart"/>
      <w:r w:rsidR="00FA38E5" w:rsidRPr="00AC73D6">
        <w:rPr>
          <w:rFonts w:ascii="Times New Roman" w:eastAsia="Times New Roman" w:hAnsi="Times New Roman"/>
          <w:sz w:val="28"/>
        </w:rPr>
        <w:t>Коростишівської</w:t>
      </w:r>
      <w:proofErr w:type="spellEnd"/>
      <w:r w:rsidR="00FA38E5" w:rsidRPr="00AC73D6">
        <w:rPr>
          <w:rFonts w:ascii="Times New Roman" w:eastAsia="Times New Roman" w:hAnsi="Times New Roman"/>
          <w:sz w:val="28"/>
        </w:rPr>
        <w:t xml:space="preserve"> міської ради</w:t>
      </w:r>
      <w:r w:rsidRPr="00FA38E5">
        <w:rPr>
          <w:rFonts w:ascii="Times New Roman" w:eastAsia="Times New Roman" w:hAnsi="Times New Roman"/>
          <w:sz w:val="28"/>
          <w:u w:val="single"/>
        </w:rPr>
        <w:t xml:space="preserve"> </w:t>
      </w:r>
      <w:r>
        <w:rPr>
          <w:rFonts w:ascii="Times New Roman" w:eastAsia="Times New Roman" w:hAnsi="Times New Roman"/>
          <w:sz w:val="28"/>
        </w:rPr>
        <w:t>такі документи:</w:t>
      </w:r>
    </w:p>
    <w:p w:rsidR="007E6892" w:rsidRDefault="007E6892" w:rsidP="007E6892">
      <w:pPr>
        <w:spacing w:line="2" w:lineRule="exact"/>
        <w:rPr>
          <w:rFonts w:ascii="Times New Roman" w:eastAsia="Times New Roman" w:hAnsi="Times New Roman"/>
          <w:sz w:val="28"/>
        </w:rPr>
      </w:pPr>
    </w:p>
    <w:p w:rsidR="007E6892" w:rsidRDefault="007E6892" w:rsidP="007E6892">
      <w:pPr>
        <w:tabs>
          <w:tab w:val="left" w:pos="851"/>
        </w:tabs>
        <w:spacing w:line="0" w:lineRule="atLeast"/>
        <w:ind w:firstLine="567"/>
        <w:jc w:val="both"/>
        <w:rPr>
          <w:rFonts w:ascii="Times New Roman" w:eastAsia="Times New Roman" w:hAnsi="Times New Roman"/>
          <w:sz w:val="28"/>
        </w:rPr>
      </w:pPr>
      <w:r>
        <w:rPr>
          <w:rFonts w:ascii="Times New Roman" w:eastAsia="Times New Roman" w:hAnsi="Times New Roman"/>
          <w:sz w:val="28"/>
        </w:rPr>
        <w:t>- заява користувача місця поховання з обґрунтуванням причин перепоховання;</w:t>
      </w:r>
    </w:p>
    <w:p w:rsidR="007E6892" w:rsidRDefault="007E6892" w:rsidP="007E6892">
      <w:pPr>
        <w:tabs>
          <w:tab w:val="left" w:pos="709"/>
        </w:tabs>
        <w:spacing w:line="0" w:lineRule="atLeast"/>
        <w:ind w:firstLine="567"/>
        <w:jc w:val="both"/>
        <w:rPr>
          <w:rFonts w:ascii="Times New Roman" w:eastAsia="Times New Roman" w:hAnsi="Times New Roman"/>
          <w:sz w:val="28"/>
        </w:rPr>
      </w:pPr>
      <w:r>
        <w:rPr>
          <w:rFonts w:ascii="Times New Roman" w:eastAsia="Times New Roman" w:hAnsi="Times New Roman"/>
          <w:sz w:val="28"/>
        </w:rPr>
        <w:t>-   висновок  місцевого  закладу  санітарно-епідеміологічної  служби  про</w:t>
      </w:r>
      <w:bookmarkStart w:id="5" w:name="page8"/>
      <w:bookmarkEnd w:id="5"/>
      <w:r>
        <w:rPr>
          <w:rFonts w:ascii="Times New Roman" w:eastAsia="Times New Roman" w:hAnsi="Times New Roman"/>
          <w:sz w:val="28"/>
        </w:rPr>
        <w:t xml:space="preserve"> можливості ексгумації;</w:t>
      </w:r>
    </w:p>
    <w:p w:rsidR="007E6892" w:rsidRDefault="007E6892" w:rsidP="007E6892">
      <w:pPr>
        <w:tabs>
          <w:tab w:val="left" w:pos="709"/>
        </w:tabs>
        <w:spacing w:line="2" w:lineRule="exact"/>
        <w:ind w:firstLine="567"/>
        <w:jc w:val="both"/>
        <w:rPr>
          <w:rFonts w:ascii="Times New Roman" w:eastAsia="Times New Roman" w:hAnsi="Times New Roman"/>
        </w:rPr>
      </w:pPr>
    </w:p>
    <w:p w:rsidR="007E6892" w:rsidRDefault="007E6892" w:rsidP="007E6892">
      <w:pPr>
        <w:numPr>
          <w:ilvl w:val="0"/>
          <w:numId w:val="2"/>
        </w:numPr>
        <w:tabs>
          <w:tab w:val="left" w:pos="709"/>
          <w:tab w:val="left" w:pos="1340"/>
        </w:tabs>
        <w:spacing w:line="0" w:lineRule="atLeast"/>
        <w:ind w:firstLine="567"/>
        <w:jc w:val="both"/>
        <w:rPr>
          <w:rFonts w:ascii="Times New Roman" w:eastAsia="Times New Roman" w:hAnsi="Times New Roman"/>
          <w:sz w:val="28"/>
        </w:rPr>
      </w:pPr>
      <w:r>
        <w:rPr>
          <w:rFonts w:ascii="Times New Roman" w:eastAsia="Times New Roman" w:hAnsi="Times New Roman"/>
          <w:sz w:val="28"/>
        </w:rPr>
        <w:t>лікарське свідоцтво про смерть померлого;</w:t>
      </w:r>
    </w:p>
    <w:p w:rsidR="007E6892" w:rsidRDefault="007E6892" w:rsidP="007E6892">
      <w:pPr>
        <w:tabs>
          <w:tab w:val="left" w:pos="709"/>
        </w:tabs>
        <w:spacing w:line="13" w:lineRule="exact"/>
        <w:ind w:firstLine="567"/>
        <w:jc w:val="both"/>
        <w:rPr>
          <w:rFonts w:ascii="Times New Roman" w:eastAsia="Times New Roman" w:hAnsi="Times New Roman"/>
          <w:sz w:val="28"/>
        </w:rPr>
      </w:pPr>
    </w:p>
    <w:p w:rsidR="007E6892" w:rsidRDefault="007E6892" w:rsidP="007E6892">
      <w:pPr>
        <w:numPr>
          <w:ilvl w:val="0"/>
          <w:numId w:val="2"/>
        </w:numPr>
        <w:tabs>
          <w:tab w:val="left" w:pos="709"/>
          <w:tab w:val="left" w:pos="1340"/>
        </w:tabs>
        <w:spacing w:line="232" w:lineRule="auto"/>
        <w:ind w:right="20" w:firstLine="567"/>
        <w:jc w:val="both"/>
        <w:rPr>
          <w:rFonts w:ascii="Times New Roman" w:eastAsia="Times New Roman" w:hAnsi="Times New Roman"/>
          <w:sz w:val="28"/>
        </w:rPr>
      </w:pPr>
      <w:r>
        <w:rPr>
          <w:rFonts w:ascii="Times New Roman" w:eastAsia="Times New Roman" w:hAnsi="Times New Roman"/>
          <w:sz w:val="28"/>
        </w:rPr>
        <w:t>дозвіл виконавчого органу міської ради на поховання останків на іншому кладовищі, місці.</w:t>
      </w:r>
    </w:p>
    <w:p w:rsidR="007E6892" w:rsidRDefault="007E6892" w:rsidP="007E6892">
      <w:pPr>
        <w:spacing w:line="15" w:lineRule="exact"/>
        <w:rPr>
          <w:rFonts w:ascii="Times New Roman" w:eastAsia="Times New Roman" w:hAnsi="Times New Roman"/>
          <w:sz w:val="28"/>
        </w:rPr>
      </w:pPr>
    </w:p>
    <w:p w:rsidR="007E6892" w:rsidRDefault="007E6892" w:rsidP="007E6892">
      <w:pPr>
        <w:spacing w:line="237" w:lineRule="auto"/>
        <w:ind w:firstLine="567"/>
        <w:jc w:val="both"/>
        <w:rPr>
          <w:rFonts w:ascii="Times New Roman" w:eastAsia="Times New Roman" w:hAnsi="Times New Roman"/>
          <w:sz w:val="28"/>
        </w:rPr>
      </w:pPr>
      <w:r>
        <w:rPr>
          <w:rFonts w:ascii="Times New Roman" w:eastAsia="Times New Roman" w:hAnsi="Times New Roman"/>
          <w:sz w:val="28"/>
        </w:rPr>
        <w:t xml:space="preserve">За результатами розгляду поданих документів виноситься рішення виконавчого комітету про перепоховання останків померлого на інше місце поховання чи, у разі відсутності підстав, видається користувачу обґрунтована письмова відмова.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Pr="00AC73D6">
        <w:rPr>
          <w:rFonts w:ascii="Times New Roman" w:eastAsia="Times New Roman" w:hAnsi="Times New Roman"/>
          <w:sz w:val="28"/>
        </w:rPr>
        <w:t>»</w:t>
      </w:r>
      <w:r w:rsidR="00C13631" w:rsidRPr="00AC73D6">
        <w:rPr>
          <w:rFonts w:ascii="Times New Roman" w:eastAsia="Times New Roman" w:hAnsi="Times New Roman"/>
          <w:sz w:val="28"/>
        </w:rPr>
        <w:t xml:space="preserve"> або відповідальна посадова особа у </w:t>
      </w:r>
      <w:proofErr w:type="spellStart"/>
      <w:r w:rsidR="00C13631" w:rsidRPr="00AC73D6">
        <w:rPr>
          <w:rFonts w:ascii="Times New Roman" w:eastAsia="Times New Roman" w:hAnsi="Times New Roman"/>
          <w:sz w:val="28"/>
        </w:rPr>
        <w:t>старостинських</w:t>
      </w:r>
      <w:proofErr w:type="spellEnd"/>
      <w:r w:rsidR="00C13631" w:rsidRPr="00AC73D6">
        <w:rPr>
          <w:rFonts w:ascii="Times New Roman" w:eastAsia="Times New Roman" w:hAnsi="Times New Roman"/>
          <w:sz w:val="28"/>
        </w:rPr>
        <w:t xml:space="preserve"> округах</w:t>
      </w:r>
      <w:r w:rsidRPr="00AC73D6">
        <w:rPr>
          <w:rFonts w:ascii="Times New Roman" w:eastAsia="Times New Roman" w:hAnsi="Times New Roman"/>
          <w:sz w:val="28"/>
        </w:rPr>
        <w:t xml:space="preserve"> забезпечує офо</w:t>
      </w:r>
      <w:r>
        <w:rPr>
          <w:rFonts w:ascii="Times New Roman" w:eastAsia="Times New Roman" w:hAnsi="Times New Roman"/>
          <w:sz w:val="28"/>
        </w:rPr>
        <w:t>рмлення договору-замовлення на перепоховання та призначає термін його проведення.</w:t>
      </w:r>
    </w:p>
    <w:p w:rsidR="007E6892" w:rsidRDefault="007E6892" w:rsidP="007E6892">
      <w:pPr>
        <w:spacing w:line="13" w:lineRule="exact"/>
        <w:rPr>
          <w:rFonts w:ascii="Times New Roman" w:eastAsia="Times New Roman" w:hAnsi="Times New Roman"/>
          <w:sz w:val="28"/>
        </w:rPr>
      </w:pPr>
    </w:p>
    <w:p w:rsidR="007E6892" w:rsidRDefault="007E6892" w:rsidP="007E6892">
      <w:pPr>
        <w:spacing w:line="237" w:lineRule="auto"/>
        <w:ind w:firstLine="567"/>
        <w:jc w:val="both"/>
        <w:rPr>
          <w:rFonts w:ascii="Times New Roman" w:eastAsia="Times New Roman" w:hAnsi="Times New Roman"/>
          <w:sz w:val="28"/>
        </w:rPr>
      </w:pPr>
      <w:r>
        <w:rPr>
          <w:rFonts w:ascii="Times New Roman" w:eastAsia="Times New Roman" w:hAnsi="Times New Roman"/>
          <w:sz w:val="28"/>
        </w:rPr>
        <w:t>Ексгумація здійснюється, як правило, у зимовий період, через рік після поховання у піщаних ґрунтах і через три роки – при похованні у зволожених ґрунтах важкого механічного складу та глиняних ґрунтах. Ексгумація проводиться в присутності медичного працівника, участь якого при проведенні перепоховання забезпечує користувач.</w:t>
      </w:r>
    </w:p>
    <w:p w:rsidR="007E6892" w:rsidRDefault="007E6892" w:rsidP="007E6892">
      <w:pPr>
        <w:spacing w:line="14" w:lineRule="exact"/>
        <w:ind w:firstLine="567"/>
        <w:jc w:val="both"/>
        <w:rPr>
          <w:rFonts w:ascii="Times New Roman" w:eastAsia="Times New Roman" w:hAnsi="Times New Roman"/>
          <w:sz w:val="28"/>
        </w:rPr>
      </w:pPr>
    </w:p>
    <w:p w:rsidR="007E6892" w:rsidRDefault="007E6892" w:rsidP="007E6892">
      <w:pPr>
        <w:spacing w:line="235" w:lineRule="auto"/>
        <w:ind w:firstLine="567"/>
        <w:jc w:val="both"/>
        <w:rPr>
          <w:rFonts w:ascii="Times New Roman" w:eastAsia="Times New Roman" w:hAnsi="Times New Roman"/>
          <w:sz w:val="28"/>
        </w:rPr>
      </w:pPr>
      <w:r>
        <w:rPr>
          <w:rFonts w:ascii="Times New Roman" w:eastAsia="Times New Roman" w:hAnsi="Times New Roman"/>
          <w:sz w:val="28"/>
        </w:rPr>
        <w:t>Винятком з правил є перепоховання урни з прахом, а також ексгумація трупа, яка здійснюється відповідно до статті 239 Кримінально-процесуального кодексу України.</w:t>
      </w:r>
    </w:p>
    <w:p w:rsidR="007E6892" w:rsidRDefault="007E6892" w:rsidP="007E6892">
      <w:pPr>
        <w:spacing w:line="14" w:lineRule="exact"/>
        <w:ind w:firstLine="567"/>
        <w:jc w:val="both"/>
        <w:rPr>
          <w:rFonts w:ascii="Times New Roman" w:eastAsia="Times New Roman" w:hAnsi="Times New Roman"/>
          <w:sz w:val="28"/>
        </w:rPr>
      </w:pPr>
    </w:p>
    <w:p w:rsidR="007E6892" w:rsidRDefault="007E6892" w:rsidP="007E6892">
      <w:pPr>
        <w:spacing w:line="232" w:lineRule="auto"/>
        <w:ind w:right="20" w:firstLine="567"/>
        <w:jc w:val="both"/>
        <w:rPr>
          <w:rFonts w:ascii="Times New Roman" w:eastAsia="Times New Roman" w:hAnsi="Times New Roman"/>
          <w:sz w:val="28"/>
        </w:rPr>
      </w:pPr>
      <w:r>
        <w:rPr>
          <w:rFonts w:ascii="Times New Roman" w:eastAsia="Times New Roman" w:hAnsi="Times New Roman"/>
          <w:sz w:val="28"/>
        </w:rPr>
        <w:t>Після ексгумації могила повинна бути засипана, поверхня ґрунту розрівняна та засіяна травою.</w:t>
      </w:r>
    </w:p>
    <w:p w:rsidR="007E6892" w:rsidRDefault="007E6892" w:rsidP="007E6892">
      <w:pPr>
        <w:spacing w:line="15" w:lineRule="exact"/>
        <w:rPr>
          <w:rFonts w:ascii="Times New Roman" w:eastAsia="Times New Roman" w:hAnsi="Times New Roman"/>
          <w:sz w:val="28"/>
        </w:rPr>
      </w:pP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t>Про вилучення останків із могили робиться запис у Книзі реєстрації поховань та перепоховань померлих громадян, а при похованні в іншому місці робиться новий запис до Книги реєстрації поховань та перепоховань померлих громадян (Додаток 3).</w:t>
      </w:r>
    </w:p>
    <w:p w:rsidR="007E6892" w:rsidRDefault="007E6892" w:rsidP="007E6892">
      <w:pPr>
        <w:rPr>
          <w:rFonts w:ascii="Times New Roman" w:eastAsia="Times New Roman" w:hAnsi="Times New Roman"/>
          <w:sz w:val="16"/>
          <w:szCs w:val="16"/>
        </w:rPr>
      </w:pPr>
    </w:p>
    <w:p w:rsidR="007E6892" w:rsidRDefault="007E6892" w:rsidP="007E6892">
      <w:pPr>
        <w:ind w:left="1700" w:hanging="1700"/>
        <w:jc w:val="center"/>
        <w:rPr>
          <w:rFonts w:ascii="Times New Roman" w:eastAsia="Times New Roman" w:hAnsi="Times New Roman"/>
          <w:b/>
          <w:sz w:val="28"/>
        </w:rPr>
      </w:pPr>
      <w:r>
        <w:rPr>
          <w:rFonts w:ascii="Times New Roman" w:eastAsia="Times New Roman" w:hAnsi="Times New Roman"/>
          <w:b/>
          <w:sz w:val="28"/>
        </w:rPr>
        <w:t>4. Поховання урни з прахом після кремації</w:t>
      </w:r>
    </w:p>
    <w:p w:rsidR="007E6892" w:rsidRDefault="007E6892" w:rsidP="007E6892">
      <w:pPr>
        <w:rPr>
          <w:rFonts w:ascii="Times New Roman" w:eastAsia="Times New Roman" w:hAnsi="Times New Roman"/>
          <w:b/>
          <w:sz w:val="16"/>
          <w:szCs w:val="16"/>
        </w:rPr>
      </w:pPr>
    </w:p>
    <w:p w:rsidR="007E6892" w:rsidRDefault="007E6892" w:rsidP="007E6892">
      <w:pPr>
        <w:tabs>
          <w:tab w:val="left" w:pos="1275"/>
        </w:tabs>
        <w:ind w:firstLine="567"/>
        <w:jc w:val="both"/>
        <w:rPr>
          <w:rFonts w:ascii="Times New Roman" w:eastAsia="Times New Roman" w:hAnsi="Times New Roman"/>
          <w:sz w:val="28"/>
        </w:rPr>
      </w:pPr>
      <w:r>
        <w:rPr>
          <w:rFonts w:ascii="Times New Roman" w:eastAsia="Times New Roman" w:hAnsi="Times New Roman"/>
          <w:sz w:val="28"/>
        </w:rPr>
        <w:t>4.1. Поховання померлих чи їх праху після кремації здійснюється лише на підставі свідоцтва про смерть та оформленого в установленому порядку договору-замовлення на організацію та проведення поховання.</w:t>
      </w:r>
    </w:p>
    <w:p w:rsidR="007E6892" w:rsidRDefault="007E6892" w:rsidP="007E6892">
      <w:pPr>
        <w:tabs>
          <w:tab w:val="left" w:pos="1304"/>
        </w:tabs>
        <w:ind w:firstLine="567"/>
        <w:jc w:val="both"/>
        <w:rPr>
          <w:rFonts w:ascii="Times New Roman" w:eastAsia="Times New Roman" w:hAnsi="Times New Roman"/>
          <w:sz w:val="28"/>
        </w:rPr>
      </w:pPr>
      <w:r>
        <w:rPr>
          <w:rFonts w:ascii="Times New Roman" w:eastAsia="Times New Roman" w:hAnsi="Times New Roman"/>
          <w:sz w:val="28"/>
        </w:rPr>
        <w:t>4.2. Поховання в родинну нішу урн з прахом проводиться за письмовою заявою користувача місця поховання, відповідального за поховання, з відповідним записом у Книзі реєстрації поховань.</w:t>
      </w:r>
    </w:p>
    <w:p w:rsidR="007E6892" w:rsidRDefault="007E6892" w:rsidP="007E6892">
      <w:pPr>
        <w:tabs>
          <w:tab w:val="left" w:pos="1342"/>
        </w:tabs>
        <w:ind w:right="20" w:firstLine="567"/>
        <w:jc w:val="both"/>
        <w:rPr>
          <w:rFonts w:ascii="Times New Roman" w:eastAsia="Times New Roman" w:hAnsi="Times New Roman"/>
          <w:sz w:val="28"/>
        </w:rPr>
      </w:pPr>
      <w:r>
        <w:rPr>
          <w:rFonts w:ascii="Times New Roman" w:eastAsia="Times New Roman" w:hAnsi="Times New Roman"/>
          <w:sz w:val="28"/>
        </w:rPr>
        <w:lastRenderedPageBreak/>
        <w:t>4.3. Для поховання урни з прахом надається місце розміром 0,8х0,8м, де можливе розміщення декількох урн, виходячи з розрахунку встановлення їх по вертикалі, глибина поховання не нормується.</w:t>
      </w:r>
    </w:p>
    <w:p w:rsidR="007E6892" w:rsidRDefault="007E6892" w:rsidP="007E6892">
      <w:pPr>
        <w:rPr>
          <w:rFonts w:ascii="Times New Roman" w:eastAsia="Times New Roman" w:hAnsi="Times New Roman"/>
          <w:sz w:val="16"/>
          <w:szCs w:val="16"/>
        </w:rPr>
      </w:pPr>
    </w:p>
    <w:p w:rsidR="007E6892" w:rsidRDefault="007E6892" w:rsidP="007E6892">
      <w:pPr>
        <w:pStyle w:val="a4"/>
        <w:numPr>
          <w:ilvl w:val="0"/>
          <w:numId w:val="3"/>
        </w:numPr>
        <w:ind w:left="567" w:right="1040" w:firstLine="567"/>
        <w:jc w:val="center"/>
        <w:rPr>
          <w:rFonts w:ascii="Times New Roman" w:eastAsia="Times New Roman" w:hAnsi="Times New Roman"/>
          <w:b/>
          <w:sz w:val="28"/>
          <w:szCs w:val="28"/>
        </w:rPr>
      </w:pPr>
      <w:r>
        <w:rPr>
          <w:rFonts w:ascii="Times New Roman" w:eastAsia="Times New Roman" w:hAnsi="Times New Roman"/>
          <w:b/>
          <w:sz w:val="28"/>
          <w:szCs w:val="28"/>
        </w:rPr>
        <w:t xml:space="preserve">Виготовлення та встановлення </w:t>
      </w:r>
    </w:p>
    <w:p w:rsidR="007E6892" w:rsidRDefault="007E6892" w:rsidP="007E6892">
      <w:pPr>
        <w:pStyle w:val="a4"/>
        <w:ind w:left="0" w:right="1040" w:firstLine="993"/>
        <w:jc w:val="center"/>
        <w:rPr>
          <w:rFonts w:ascii="Times New Roman" w:eastAsia="Times New Roman" w:hAnsi="Times New Roman"/>
          <w:b/>
          <w:sz w:val="28"/>
          <w:szCs w:val="28"/>
        </w:rPr>
      </w:pPr>
      <w:r>
        <w:rPr>
          <w:rFonts w:ascii="Times New Roman" w:eastAsia="Times New Roman" w:hAnsi="Times New Roman"/>
          <w:b/>
          <w:sz w:val="28"/>
          <w:szCs w:val="28"/>
        </w:rPr>
        <w:t>намогильних споруд та елементів благоустрою</w:t>
      </w:r>
    </w:p>
    <w:p w:rsidR="007E6892" w:rsidRDefault="007E6892" w:rsidP="007E6892">
      <w:pPr>
        <w:rPr>
          <w:rFonts w:ascii="Times New Roman" w:eastAsia="Times New Roman" w:hAnsi="Times New Roman"/>
          <w:sz w:val="16"/>
          <w:szCs w:val="16"/>
        </w:rPr>
      </w:pPr>
    </w:p>
    <w:p w:rsidR="007E6892" w:rsidRDefault="007E6892" w:rsidP="007E6892">
      <w:pPr>
        <w:tabs>
          <w:tab w:val="left" w:pos="1254"/>
        </w:tabs>
        <w:ind w:right="20" w:firstLine="567"/>
        <w:jc w:val="both"/>
        <w:rPr>
          <w:rFonts w:ascii="Times New Roman" w:eastAsia="Times New Roman" w:hAnsi="Times New Roman"/>
          <w:sz w:val="28"/>
        </w:rPr>
      </w:pPr>
      <w:r>
        <w:rPr>
          <w:rFonts w:ascii="Times New Roman" w:eastAsia="Times New Roman" w:hAnsi="Times New Roman"/>
          <w:sz w:val="28"/>
        </w:rPr>
        <w:t>5.1. На могилах у межах наданої земельної ділянки, можуть встановлюватися намогильні споруди та елементи благоустрою могили.</w:t>
      </w:r>
    </w:p>
    <w:p w:rsidR="007E6892" w:rsidRDefault="007E6892" w:rsidP="007E6892">
      <w:pPr>
        <w:spacing w:line="1" w:lineRule="exact"/>
        <w:ind w:firstLine="567"/>
        <w:rPr>
          <w:rFonts w:ascii="Times New Roman" w:eastAsia="Times New Roman" w:hAnsi="Times New Roman"/>
          <w:sz w:val="28"/>
        </w:rPr>
      </w:pPr>
    </w:p>
    <w:p w:rsidR="007E6892" w:rsidRDefault="007E6892" w:rsidP="007E6892">
      <w:pPr>
        <w:tabs>
          <w:tab w:val="left" w:pos="2552"/>
        </w:tabs>
        <w:spacing w:line="0" w:lineRule="atLeast"/>
        <w:ind w:firstLine="567"/>
        <w:jc w:val="both"/>
        <w:rPr>
          <w:rFonts w:ascii="Times New Roman" w:eastAsia="Times New Roman" w:hAnsi="Times New Roman"/>
          <w:sz w:val="28"/>
        </w:rPr>
      </w:pPr>
      <w:r>
        <w:rPr>
          <w:rFonts w:ascii="Times New Roman" w:eastAsia="Times New Roman" w:hAnsi="Times New Roman"/>
          <w:sz w:val="28"/>
        </w:rPr>
        <w:t xml:space="preserve">Для встановлення намогильної споруди до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Pr="00AC73D6">
        <w:rPr>
          <w:rFonts w:ascii="Times New Roman" w:eastAsia="Times New Roman" w:hAnsi="Times New Roman"/>
          <w:sz w:val="28"/>
        </w:rPr>
        <w:t>»</w:t>
      </w:r>
      <w:r w:rsidR="00C13631" w:rsidRPr="00AC73D6">
        <w:rPr>
          <w:rFonts w:ascii="Times New Roman" w:eastAsia="Times New Roman" w:hAnsi="Times New Roman"/>
          <w:sz w:val="28"/>
        </w:rPr>
        <w:t xml:space="preserve"> або відповідальної посадової особи у </w:t>
      </w:r>
      <w:proofErr w:type="spellStart"/>
      <w:r w:rsidR="00C13631" w:rsidRPr="00AC73D6">
        <w:rPr>
          <w:rFonts w:ascii="Times New Roman" w:eastAsia="Times New Roman" w:hAnsi="Times New Roman"/>
          <w:sz w:val="28"/>
        </w:rPr>
        <w:t>старостинських</w:t>
      </w:r>
      <w:proofErr w:type="spellEnd"/>
      <w:r w:rsidR="00C13631" w:rsidRPr="00AC73D6">
        <w:rPr>
          <w:rFonts w:ascii="Times New Roman" w:eastAsia="Times New Roman" w:hAnsi="Times New Roman"/>
          <w:sz w:val="28"/>
        </w:rPr>
        <w:t xml:space="preserve"> округах</w:t>
      </w:r>
      <w:r>
        <w:rPr>
          <w:rFonts w:ascii="Times New Roman" w:eastAsia="Times New Roman" w:hAnsi="Times New Roman"/>
          <w:sz w:val="28"/>
        </w:rPr>
        <w:t xml:space="preserve">  </w:t>
      </w:r>
      <w:bookmarkStart w:id="6" w:name="page9"/>
      <w:bookmarkEnd w:id="6"/>
      <w:r>
        <w:rPr>
          <w:rFonts w:ascii="Times New Roman" w:eastAsia="Times New Roman" w:hAnsi="Times New Roman"/>
          <w:sz w:val="28"/>
        </w:rPr>
        <w:t>подаються такі документи:</w:t>
      </w:r>
    </w:p>
    <w:p w:rsidR="007E6892" w:rsidRDefault="007E6892" w:rsidP="007E6892">
      <w:pPr>
        <w:spacing w:line="2" w:lineRule="exact"/>
        <w:ind w:firstLine="567"/>
        <w:jc w:val="both"/>
        <w:rPr>
          <w:rFonts w:ascii="Times New Roman" w:eastAsia="Times New Roman" w:hAnsi="Times New Roman"/>
        </w:rPr>
      </w:pPr>
    </w:p>
    <w:p w:rsidR="007E6892" w:rsidRDefault="007E6892" w:rsidP="007E6892">
      <w:pPr>
        <w:numPr>
          <w:ilvl w:val="0"/>
          <w:numId w:val="4"/>
        </w:numPr>
        <w:tabs>
          <w:tab w:val="left" w:pos="709"/>
        </w:tabs>
        <w:spacing w:line="0" w:lineRule="atLeast"/>
        <w:ind w:left="567"/>
        <w:jc w:val="both"/>
        <w:rPr>
          <w:rFonts w:ascii="Times New Roman" w:eastAsia="Times New Roman" w:hAnsi="Times New Roman"/>
          <w:sz w:val="28"/>
        </w:rPr>
      </w:pPr>
      <w:r>
        <w:rPr>
          <w:rFonts w:ascii="Times New Roman" w:eastAsia="Times New Roman" w:hAnsi="Times New Roman"/>
          <w:sz w:val="28"/>
        </w:rPr>
        <w:t>оригінал свідоцтва про смерть похованого;</w:t>
      </w:r>
    </w:p>
    <w:p w:rsidR="007E6892" w:rsidRDefault="007E6892" w:rsidP="007E6892">
      <w:pPr>
        <w:spacing w:line="13" w:lineRule="exact"/>
        <w:ind w:firstLine="567"/>
        <w:jc w:val="both"/>
        <w:rPr>
          <w:rFonts w:ascii="Times New Roman" w:eastAsia="Times New Roman" w:hAnsi="Times New Roman"/>
          <w:sz w:val="28"/>
        </w:rPr>
      </w:pPr>
    </w:p>
    <w:p w:rsidR="007E6892" w:rsidRDefault="007E6892" w:rsidP="007E6892">
      <w:pPr>
        <w:numPr>
          <w:ilvl w:val="0"/>
          <w:numId w:val="4"/>
        </w:numPr>
        <w:tabs>
          <w:tab w:val="left" w:pos="709"/>
        </w:tabs>
        <w:spacing w:line="235" w:lineRule="auto"/>
        <w:ind w:right="20" w:firstLine="567"/>
        <w:jc w:val="both"/>
        <w:rPr>
          <w:rFonts w:ascii="Times New Roman" w:eastAsia="Times New Roman" w:hAnsi="Times New Roman"/>
          <w:sz w:val="28"/>
        </w:rPr>
      </w:pPr>
      <w:r>
        <w:rPr>
          <w:rFonts w:ascii="Times New Roman" w:eastAsia="Times New Roman" w:hAnsi="Times New Roman"/>
          <w:sz w:val="28"/>
        </w:rPr>
        <w:t>свідоцтво про поховання або в разі його відсутності письмову згоду користувача місця поховання (користувача місця родинного поховання) на встановлення намогильної споруди;</w:t>
      </w:r>
    </w:p>
    <w:p w:rsidR="007E6892" w:rsidRDefault="007E6892" w:rsidP="007E6892">
      <w:pPr>
        <w:tabs>
          <w:tab w:val="left" w:pos="709"/>
        </w:tabs>
        <w:spacing w:line="14" w:lineRule="exact"/>
        <w:ind w:firstLine="567"/>
        <w:jc w:val="both"/>
        <w:rPr>
          <w:rFonts w:ascii="Times New Roman" w:eastAsia="Times New Roman" w:hAnsi="Times New Roman"/>
          <w:sz w:val="28"/>
        </w:rPr>
      </w:pPr>
    </w:p>
    <w:p w:rsidR="007E6892" w:rsidRDefault="007E6892" w:rsidP="007E6892">
      <w:pPr>
        <w:numPr>
          <w:ilvl w:val="0"/>
          <w:numId w:val="4"/>
        </w:numPr>
        <w:tabs>
          <w:tab w:val="left" w:pos="709"/>
          <w:tab w:val="left" w:pos="1165"/>
        </w:tabs>
        <w:spacing w:line="232" w:lineRule="auto"/>
        <w:ind w:right="20" w:firstLine="567"/>
        <w:jc w:val="both"/>
        <w:rPr>
          <w:rFonts w:ascii="Times New Roman" w:eastAsia="Times New Roman" w:hAnsi="Times New Roman"/>
          <w:sz w:val="28"/>
        </w:rPr>
      </w:pPr>
      <w:r>
        <w:rPr>
          <w:rFonts w:ascii="Times New Roman" w:eastAsia="Times New Roman" w:hAnsi="Times New Roman"/>
          <w:sz w:val="28"/>
        </w:rPr>
        <w:t>документи, що підтверджують придбання намогильної споруди, її ціну та дату реалізації;</w:t>
      </w:r>
    </w:p>
    <w:p w:rsidR="007E6892" w:rsidRDefault="007E6892" w:rsidP="007E6892">
      <w:pPr>
        <w:tabs>
          <w:tab w:val="left" w:pos="709"/>
        </w:tabs>
        <w:spacing w:line="4" w:lineRule="exact"/>
        <w:ind w:firstLine="567"/>
        <w:jc w:val="both"/>
        <w:rPr>
          <w:rFonts w:ascii="Times New Roman" w:eastAsia="Times New Roman" w:hAnsi="Times New Roman"/>
          <w:sz w:val="28"/>
        </w:rPr>
      </w:pPr>
    </w:p>
    <w:p w:rsidR="007E6892" w:rsidRDefault="007E6892" w:rsidP="007E6892">
      <w:pPr>
        <w:numPr>
          <w:ilvl w:val="0"/>
          <w:numId w:val="4"/>
        </w:numPr>
        <w:tabs>
          <w:tab w:val="left" w:pos="709"/>
          <w:tab w:val="left" w:pos="1140"/>
        </w:tabs>
        <w:spacing w:line="0" w:lineRule="atLeast"/>
        <w:ind w:firstLine="567"/>
        <w:jc w:val="both"/>
        <w:rPr>
          <w:rFonts w:ascii="Times New Roman" w:eastAsia="Times New Roman" w:hAnsi="Times New Roman"/>
          <w:sz w:val="28"/>
        </w:rPr>
      </w:pPr>
      <w:r>
        <w:rPr>
          <w:rFonts w:ascii="Times New Roman" w:eastAsia="Times New Roman" w:hAnsi="Times New Roman"/>
          <w:sz w:val="28"/>
        </w:rPr>
        <w:t>реквізити виконавця намогильної споруди.</w:t>
      </w:r>
    </w:p>
    <w:p w:rsidR="007E6892" w:rsidRDefault="007E6892" w:rsidP="007E6892">
      <w:pPr>
        <w:spacing w:line="13" w:lineRule="exact"/>
        <w:rPr>
          <w:rFonts w:ascii="Times New Roman" w:eastAsia="Times New Roman" w:hAnsi="Times New Roman"/>
        </w:rPr>
      </w:pPr>
    </w:p>
    <w:p w:rsidR="007E6892" w:rsidRPr="00AC73D6" w:rsidRDefault="00C13631" w:rsidP="007E6892">
      <w:pPr>
        <w:spacing w:line="237" w:lineRule="auto"/>
        <w:ind w:firstLine="567"/>
        <w:jc w:val="both"/>
        <w:rPr>
          <w:rFonts w:ascii="Times New Roman" w:eastAsia="Times New Roman" w:hAnsi="Times New Roman"/>
          <w:sz w:val="28"/>
        </w:rPr>
      </w:pPr>
      <w:r w:rsidRPr="00AC73D6">
        <w:rPr>
          <w:rFonts w:ascii="Times New Roman" w:eastAsia="Times New Roman" w:hAnsi="Times New Roman"/>
          <w:sz w:val="28"/>
        </w:rPr>
        <w:t>П</w:t>
      </w:r>
      <w:r w:rsidR="007E6892" w:rsidRPr="00AC73D6">
        <w:rPr>
          <w:rFonts w:ascii="Times New Roman" w:eastAsia="Times New Roman" w:hAnsi="Times New Roman"/>
          <w:sz w:val="28"/>
        </w:rPr>
        <w:t>ісля отримання</w:t>
      </w:r>
      <w:r w:rsidRPr="00AC73D6">
        <w:rPr>
          <w:rFonts w:ascii="Times New Roman" w:eastAsia="Times New Roman" w:hAnsi="Times New Roman"/>
          <w:sz w:val="28"/>
        </w:rPr>
        <w:t xml:space="preserve"> документів, визначених у цьому Порядку,</w:t>
      </w:r>
      <w:r w:rsidR="007E6892" w:rsidRPr="00AC73D6">
        <w:rPr>
          <w:rFonts w:ascii="Times New Roman" w:eastAsia="Times New Roman" w:hAnsi="Times New Roman"/>
          <w:sz w:val="28"/>
        </w:rPr>
        <w:t xml:space="preserve"> видається дозвіл на встановлення намогильної споруди, установку огорожі та елементів благоустрою могили у межах відведеної земельної ділянки для поховання чи надання згоди на встановлення намогильної споруди іншими членами родини</w:t>
      </w:r>
      <w:r w:rsidR="00D22770">
        <w:rPr>
          <w:rFonts w:ascii="Times New Roman" w:eastAsia="Times New Roman" w:hAnsi="Times New Roman"/>
          <w:sz w:val="28"/>
          <w:lang w:val="ru-RU"/>
        </w:rPr>
        <w:t xml:space="preserve"> (</w:t>
      </w:r>
      <w:proofErr w:type="spellStart"/>
      <w:r w:rsidR="00D22770">
        <w:rPr>
          <w:rFonts w:ascii="Times New Roman" w:eastAsia="Times New Roman" w:hAnsi="Times New Roman"/>
          <w:sz w:val="28"/>
          <w:lang w:val="ru-RU"/>
        </w:rPr>
        <w:t>додаток</w:t>
      </w:r>
      <w:proofErr w:type="spellEnd"/>
      <w:r w:rsidR="00D22770">
        <w:rPr>
          <w:rFonts w:ascii="Times New Roman" w:eastAsia="Times New Roman" w:hAnsi="Times New Roman"/>
          <w:sz w:val="28"/>
          <w:lang w:val="ru-RU"/>
        </w:rPr>
        <w:t xml:space="preserve"> №6)</w:t>
      </w:r>
      <w:r w:rsidR="007E6892" w:rsidRPr="00AC73D6">
        <w:rPr>
          <w:rFonts w:ascii="Times New Roman" w:eastAsia="Times New Roman" w:hAnsi="Times New Roman"/>
          <w:sz w:val="28"/>
        </w:rPr>
        <w:t>.</w:t>
      </w:r>
      <w:r w:rsidRPr="00AC73D6">
        <w:rPr>
          <w:rFonts w:ascii="Times New Roman" w:eastAsia="Times New Roman" w:hAnsi="Times New Roman"/>
          <w:sz w:val="28"/>
        </w:rPr>
        <w:t xml:space="preserve"> </w:t>
      </w:r>
    </w:p>
    <w:p w:rsidR="007E6892" w:rsidRDefault="007E6892" w:rsidP="007E6892">
      <w:pPr>
        <w:spacing w:line="19" w:lineRule="exact"/>
        <w:ind w:firstLine="567"/>
        <w:rPr>
          <w:rFonts w:ascii="Times New Roman" w:eastAsia="Times New Roman" w:hAnsi="Times New Roman"/>
        </w:rPr>
      </w:pPr>
    </w:p>
    <w:p w:rsidR="007E6892" w:rsidRDefault="007E6892" w:rsidP="007E6892">
      <w:pPr>
        <w:spacing w:line="235" w:lineRule="auto"/>
        <w:ind w:right="20" w:firstLine="567"/>
        <w:jc w:val="both"/>
        <w:rPr>
          <w:rFonts w:ascii="Times New Roman" w:eastAsia="Times New Roman" w:hAnsi="Times New Roman"/>
          <w:sz w:val="28"/>
        </w:rPr>
      </w:pPr>
      <w:r>
        <w:rPr>
          <w:rFonts w:ascii="Times New Roman" w:eastAsia="Times New Roman" w:hAnsi="Times New Roman"/>
          <w:sz w:val="28"/>
        </w:rPr>
        <w:t>Після виконання робіт з облаштування могили користувач зобов’язаний забезпечити прибирання території біля могили та винесення сміття до спеціально відведених місць на кладовищі.</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xml:space="preserve">5.2. Установлені намогильні споруди реєструються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00C13631">
        <w:rPr>
          <w:rFonts w:ascii="Times New Roman" w:eastAsia="Times New Roman" w:hAnsi="Times New Roman"/>
          <w:sz w:val="28"/>
        </w:rPr>
        <w:t xml:space="preserve"> </w:t>
      </w:r>
      <w:r w:rsidR="00C13631" w:rsidRPr="00AC73D6">
        <w:rPr>
          <w:rFonts w:ascii="Times New Roman" w:eastAsia="Times New Roman" w:hAnsi="Times New Roman"/>
          <w:sz w:val="28"/>
        </w:rPr>
        <w:t xml:space="preserve">та  відповідальної посадової особи у </w:t>
      </w:r>
      <w:proofErr w:type="spellStart"/>
      <w:r w:rsidR="00C13631" w:rsidRPr="00AC73D6">
        <w:rPr>
          <w:rFonts w:ascii="Times New Roman" w:eastAsia="Times New Roman" w:hAnsi="Times New Roman"/>
          <w:sz w:val="28"/>
        </w:rPr>
        <w:t>старостинських</w:t>
      </w:r>
      <w:proofErr w:type="spellEnd"/>
      <w:r w:rsidR="00C13631" w:rsidRPr="00AC73D6">
        <w:rPr>
          <w:rFonts w:ascii="Times New Roman" w:eastAsia="Times New Roman" w:hAnsi="Times New Roman"/>
          <w:sz w:val="28"/>
        </w:rPr>
        <w:t xml:space="preserve"> округах</w:t>
      </w:r>
      <w:r w:rsidR="00C13631">
        <w:rPr>
          <w:rFonts w:ascii="Times New Roman" w:eastAsia="Times New Roman" w:hAnsi="Times New Roman"/>
          <w:sz w:val="28"/>
        </w:rPr>
        <w:t xml:space="preserve"> </w:t>
      </w:r>
      <w:r>
        <w:rPr>
          <w:rFonts w:ascii="Times New Roman" w:eastAsia="Times New Roman" w:hAnsi="Times New Roman"/>
          <w:sz w:val="28"/>
        </w:rPr>
        <w:t xml:space="preserve"> у Книзі обліку намогильних споруд (далі – Книга обліку). Форма Книги обліку наведена у додатку №5. Термін зберігання Книги обліку намогильних споруд постійний. Записи до Книги обліку проводяться в хронологічному або алфавітному порядку. Заповнюється Книга обліку в одному примірнику.</w:t>
      </w:r>
    </w:p>
    <w:p w:rsidR="007E6892" w:rsidRPr="00AC73D6" w:rsidRDefault="007E6892" w:rsidP="007E6892">
      <w:pPr>
        <w:tabs>
          <w:tab w:val="left" w:pos="1359"/>
        </w:tabs>
        <w:ind w:firstLine="567"/>
        <w:jc w:val="both"/>
        <w:rPr>
          <w:rFonts w:ascii="Times New Roman" w:eastAsia="Times New Roman" w:hAnsi="Times New Roman"/>
          <w:sz w:val="28"/>
        </w:rPr>
      </w:pPr>
      <w:r>
        <w:rPr>
          <w:rFonts w:ascii="Times New Roman" w:eastAsia="Times New Roman" w:hAnsi="Times New Roman"/>
          <w:sz w:val="28"/>
        </w:rPr>
        <w:t xml:space="preserve">5.3. Суб’єкти господарювання, незалежно від форм власності, можуть приймати замовлення на демонтаж і монтаж намогильної споруди, замощування плиткою місця поховання, встановлення огорожі, насадження квітів та низькорослих кущів тільки при наявності договору-замовлення на виконання робіт погоджене керівником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w:t>
      </w:r>
      <w:r w:rsidR="00C13631" w:rsidRPr="00AC73D6">
        <w:rPr>
          <w:rFonts w:ascii="Times New Roman" w:eastAsia="Times New Roman" w:hAnsi="Times New Roman"/>
          <w:sz w:val="28"/>
        </w:rPr>
        <w:t xml:space="preserve">або старостою у </w:t>
      </w:r>
      <w:proofErr w:type="spellStart"/>
      <w:r w:rsidR="00C13631" w:rsidRPr="00AC73D6">
        <w:rPr>
          <w:rFonts w:ascii="Times New Roman" w:eastAsia="Times New Roman" w:hAnsi="Times New Roman"/>
          <w:sz w:val="28"/>
        </w:rPr>
        <w:t>старостинських</w:t>
      </w:r>
      <w:proofErr w:type="spellEnd"/>
      <w:r w:rsidR="00C13631" w:rsidRPr="00AC73D6">
        <w:rPr>
          <w:rFonts w:ascii="Times New Roman" w:eastAsia="Times New Roman" w:hAnsi="Times New Roman"/>
          <w:sz w:val="28"/>
        </w:rPr>
        <w:t xml:space="preserve"> округах</w:t>
      </w:r>
      <w:r w:rsidRPr="00AC73D6">
        <w:rPr>
          <w:rFonts w:ascii="Times New Roman" w:eastAsia="Times New Roman" w:hAnsi="Times New Roman"/>
          <w:sz w:val="28"/>
        </w:rPr>
        <w:t>.</w:t>
      </w:r>
    </w:p>
    <w:p w:rsidR="007E6892" w:rsidRDefault="007E6892" w:rsidP="007E6892">
      <w:pPr>
        <w:tabs>
          <w:tab w:val="left" w:pos="1251"/>
        </w:tabs>
        <w:ind w:firstLine="567"/>
        <w:jc w:val="both"/>
        <w:rPr>
          <w:rFonts w:ascii="Times New Roman" w:eastAsia="Times New Roman" w:hAnsi="Times New Roman"/>
          <w:sz w:val="28"/>
        </w:rPr>
      </w:pPr>
      <w:r>
        <w:rPr>
          <w:rFonts w:ascii="Times New Roman" w:eastAsia="Times New Roman" w:hAnsi="Times New Roman"/>
          <w:sz w:val="28"/>
        </w:rPr>
        <w:t xml:space="preserve">5.4. Кожне місце поховання, незалежно від їх видів, може бути </w:t>
      </w:r>
      <w:proofErr w:type="spellStart"/>
      <w:r>
        <w:rPr>
          <w:rFonts w:ascii="Times New Roman" w:eastAsia="Times New Roman" w:hAnsi="Times New Roman"/>
          <w:sz w:val="28"/>
        </w:rPr>
        <w:t>облаштовано</w:t>
      </w:r>
      <w:proofErr w:type="spellEnd"/>
      <w:r>
        <w:rPr>
          <w:rFonts w:ascii="Times New Roman" w:eastAsia="Times New Roman" w:hAnsi="Times New Roman"/>
          <w:sz w:val="28"/>
        </w:rPr>
        <w:t xml:space="preserve"> (зеленим парканом з декоративних рослин, </w:t>
      </w:r>
      <w:proofErr w:type="spellStart"/>
      <w:r>
        <w:rPr>
          <w:rFonts w:ascii="Times New Roman" w:eastAsia="Times New Roman" w:hAnsi="Times New Roman"/>
          <w:sz w:val="28"/>
        </w:rPr>
        <w:t>бордюрним</w:t>
      </w:r>
      <w:proofErr w:type="spellEnd"/>
      <w:r>
        <w:rPr>
          <w:rFonts w:ascii="Times New Roman" w:eastAsia="Times New Roman" w:hAnsi="Times New Roman"/>
          <w:sz w:val="28"/>
        </w:rPr>
        <w:t xml:space="preserve"> каменем, викладене бетонною плиткою або огорожею, тощо), а площа ділянки не перевищувати розмірів, зазначених у таблиці пункту 14 розділу 3 даного Порядку і зареєстрована у Книзі обліку намогильних споруд (Додаток 5).</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lastRenderedPageBreak/>
        <w:t xml:space="preserve">5.5. При порушенні користувачем місця поховання цих вимог або збільшення розмірів відведеної ділянки, споруди демонтуються та передаються на збереження в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xml:space="preserve">Елементи демонтованих споруд повертаються користувачу (власнику) на підставі його письмової заяви на ім`я директора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після відшкодування коштів за виконані роботи по демонтажу та збереженню елементів споруд згідно з кошторисом. Визначені роботи здійснюються за рахунок коштів користувача.</w:t>
      </w:r>
    </w:p>
    <w:p w:rsidR="007E6892" w:rsidRDefault="007E6892" w:rsidP="007E6892">
      <w:pPr>
        <w:tabs>
          <w:tab w:val="left" w:pos="1453"/>
        </w:tabs>
        <w:ind w:firstLine="567"/>
        <w:jc w:val="both"/>
        <w:rPr>
          <w:rFonts w:ascii="Times New Roman" w:eastAsia="Times New Roman" w:hAnsi="Times New Roman"/>
          <w:sz w:val="28"/>
        </w:rPr>
      </w:pPr>
      <w:bookmarkStart w:id="7" w:name="page10"/>
      <w:bookmarkEnd w:id="7"/>
      <w:r>
        <w:rPr>
          <w:rFonts w:ascii="Times New Roman" w:eastAsia="Times New Roman" w:hAnsi="Times New Roman"/>
          <w:sz w:val="28"/>
        </w:rPr>
        <w:t>Встановлені громадянами (організаціями) намогильні споруди (пам'ятники, декоративна плитка, огорожі, квітники та ін.) є їх власністю.</w:t>
      </w:r>
    </w:p>
    <w:p w:rsidR="007E6892" w:rsidRDefault="007E6892" w:rsidP="007E6892">
      <w:pPr>
        <w:tabs>
          <w:tab w:val="left" w:pos="1359"/>
        </w:tabs>
        <w:ind w:right="20" w:firstLine="567"/>
        <w:jc w:val="both"/>
        <w:rPr>
          <w:rFonts w:ascii="Times New Roman" w:eastAsia="Times New Roman" w:hAnsi="Times New Roman"/>
          <w:sz w:val="28"/>
        </w:rPr>
      </w:pPr>
      <w:r>
        <w:rPr>
          <w:rFonts w:ascii="Times New Roman" w:eastAsia="Times New Roman" w:hAnsi="Times New Roman"/>
          <w:sz w:val="28"/>
        </w:rPr>
        <w:t>5.6. При природному зіпсуванні або руйнуванні намогильної споруди, відновлення та ремонт виконується за рахунок</w:t>
      </w:r>
      <w:r w:rsidR="00233E33">
        <w:rPr>
          <w:rFonts w:ascii="Times New Roman" w:eastAsia="Times New Roman" w:hAnsi="Times New Roman"/>
          <w:sz w:val="28"/>
        </w:rPr>
        <w:t xml:space="preserve"> винної особи або</w:t>
      </w:r>
      <w:r>
        <w:rPr>
          <w:rFonts w:ascii="Times New Roman" w:eastAsia="Times New Roman" w:hAnsi="Times New Roman"/>
          <w:sz w:val="28"/>
        </w:rPr>
        <w:t xml:space="preserve"> користувача місця поховання.</w:t>
      </w:r>
    </w:p>
    <w:p w:rsidR="007E6892" w:rsidRDefault="007E6892" w:rsidP="001137EF">
      <w:pPr>
        <w:spacing w:line="247" w:lineRule="auto"/>
        <w:ind w:right="100"/>
        <w:rPr>
          <w:rFonts w:ascii="Times New Roman" w:eastAsia="Times New Roman" w:hAnsi="Times New Roman"/>
          <w:b/>
          <w:sz w:val="28"/>
          <w:szCs w:val="28"/>
        </w:rPr>
      </w:pPr>
    </w:p>
    <w:p w:rsidR="007E6892" w:rsidRDefault="007E6892" w:rsidP="007E6892">
      <w:pPr>
        <w:spacing w:line="247" w:lineRule="auto"/>
        <w:ind w:right="100"/>
        <w:jc w:val="center"/>
        <w:rPr>
          <w:rFonts w:ascii="Times New Roman" w:eastAsia="Times New Roman" w:hAnsi="Times New Roman"/>
          <w:b/>
          <w:sz w:val="28"/>
          <w:szCs w:val="28"/>
        </w:rPr>
      </w:pPr>
      <w:r>
        <w:rPr>
          <w:rFonts w:ascii="Times New Roman" w:eastAsia="Times New Roman" w:hAnsi="Times New Roman"/>
          <w:b/>
          <w:sz w:val="28"/>
          <w:szCs w:val="28"/>
        </w:rPr>
        <w:t xml:space="preserve">6. Обов’язки суб’єктів господарювання, </w:t>
      </w:r>
    </w:p>
    <w:p w:rsidR="007E6892" w:rsidRDefault="007E6892" w:rsidP="007E6892">
      <w:pPr>
        <w:spacing w:line="247" w:lineRule="auto"/>
        <w:ind w:right="100"/>
        <w:jc w:val="center"/>
        <w:rPr>
          <w:rFonts w:ascii="Times New Roman" w:eastAsia="Times New Roman" w:hAnsi="Times New Roman"/>
          <w:b/>
          <w:sz w:val="28"/>
          <w:szCs w:val="28"/>
        </w:rPr>
      </w:pPr>
      <w:r>
        <w:rPr>
          <w:rFonts w:ascii="Times New Roman" w:eastAsia="Times New Roman" w:hAnsi="Times New Roman"/>
          <w:b/>
          <w:sz w:val="28"/>
          <w:szCs w:val="28"/>
        </w:rPr>
        <w:t>незалежно від форм власності, при укладанні договорів про надання ритуальних послуг та під час їх виконання</w:t>
      </w:r>
    </w:p>
    <w:p w:rsidR="007E6892" w:rsidRDefault="007E6892" w:rsidP="007E6892">
      <w:pPr>
        <w:spacing w:line="247" w:lineRule="auto"/>
        <w:ind w:left="740" w:right="100" w:firstLine="319"/>
        <w:rPr>
          <w:rFonts w:ascii="Times New Roman" w:eastAsia="Times New Roman" w:hAnsi="Times New Roman"/>
          <w:sz w:val="16"/>
          <w:szCs w:val="16"/>
        </w:rPr>
      </w:pPr>
    </w:p>
    <w:p w:rsidR="007E6892" w:rsidRDefault="007E6892" w:rsidP="007E6892">
      <w:pPr>
        <w:tabs>
          <w:tab w:val="left" w:pos="1268"/>
        </w:tabs>
        <w:spacing w:line="237" w:lineRule="auto"/>
        <w:ind w:firstLine="567"/>
        <w:jc w:val="both"/>
        <w:rPr>
          <w:rFonts w:ascii="Times New Roman" w:eastAsia="Times New Roman" w:hAnsi="Times New Roman"/>
          <w:sz w:val="28"/>
        </w:rPr>
      </w:pPr>
      <w:r>
        <w:rPr>
          <w:rFonts w:ascii="Times New Roman" w:eastAsia="Times New Roman" w:hAnsi="Times New Roman"/>
          <w:sz w:val="28"/>
        </w:rPr>
        <w:t xml:space="preserve">6.1.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забезпечує укладання договорів про надання ритуальних послуг</w:t>
      </w:r>
      <w:r w:rsidR="00C13631">
        <w:rPr>
          <w:rFonts w:ascii="Times New Roman" w:eastAsia="Times New Roman" w:hAnsi="Times New Roman"/>
          <w:sz w:val="28"/>
        </w:rPr>
        <w:t xml:space="preserve"> </w:t>
      </w:r>
      <w:r w:rsidR="00C13631" w:rsidRPr="00AC73D6">
        <w:rPr>
          <w:rFonts w:ascii="Times New Roman" w:eastAsia="Times New Roman" w:hAnsi="Times New Roman"/>
          <w:sz w:val="28"/>
        </w:rPr>
        <w:t xml:space="preserve">на території </w:t>
      </w:r>
      <w:proofErr w:type="spellStart"/>
      <w:r w:rsidR="00C13631" w:rsidRPr="00AC73D6">
        <w:rPr>
          <w:rFonts w:ascii="Times New Roman" w:eastAsia="Times New Roman" w:hAnsi="Times New Roman"/>
          <w:sz w:val="28"/>
        </w:rPr>
        <w:t>Коростишівської</w:t>
      </w:r>
      <w:proofErr w:type="spellEnd"/>
      <w:r w:rsidR="00C13631" w:rsidRPr="00AC73D6">
        <w:rPr>
          <w:rFonts w:ascii="Times New Roman" w:eastAsia="Times New Roman" w:hAnsi="Times New Roman"/>
          <w:sz w:val="28"/>
        </w:rPr>
        <w:t xml:space="preserve"> міської ради</w:t>
      </w:r>
      <w:r>
        <w:rPr>
          <w:rFonts w:ascii="Times New Roman" w:eastAsia="Times New Roman" w:hAnsi="Times New Roman"/>
          <w:sz w:val="28"/>
        </w:rPr>
        <w:t xml:space="preserve"> згідно з додатком (Примірним договором про надання ритуальних послуг) до п.8.2. Типового положення про ритуальну службу, затвердженого наказом Державного комітету України з питань житлово-комунального господарства від 19.11.2003 №193 «Про затвердження нормативно-правових актів щодо реалізації Закону України «Про поховання та похоронну справу» із суб’єктами господарювання у такому порядку:</w:t>
      </w:r>
    </w:p>
    <w:p w:rsidR="007E6892" w:rsidRDefault="007E6892" w:rsidP="007E6892">
      <w:pPr>
        <w:spacing w:line="18" w:lineRule="exact"/>
        <w:rPr>
          <w:rFonts w:ascii="Times New Roman" w:eastAsia="Times New Roman" w:hAnsi="Times New Roman"/>
          <w:sz w:val="28"/>
        </w:rPr>
      </w:pPr>
    </w:p>
    <w:p w:rsidR="007E6892" w:rsidRDefault="007E6892" w:rsidP="007E6892">
      <w:pPr>
        <w:spacing w:line="235" w:lineRule="auto"/>
        <w:ind w:firstLine="567"/>
        <w:jc w:val="both"/>
        <w:rPr>
          <w:rFonts w:ascii="Times New Roman" w:eastAsia="Times New Roman" w:hAnsi="Times New Roman"/>
          <w:sz w:val="28"/>
        </w:rPr>
      </w:pPr>
      <w:r>
        <w:rPr>
          <w:rFonts w:ascii="Times New Roman" w:eastAsia="Times New Roman" w:hAnsi="Times New Roman"/>
          <w:sz w:val="28"/>
        </w:rPr>
        <w:t xml:space="preserve">Суб’єкт господарювання, що виявив бажання працювати на ринку ритуальних послуг, має подати до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відповідну заяву щодо укладання договору про надання ритуальних послуг на ім’я її керівника та долучити до заяви (засвідчені у встановленому порядку) такі документи:</w:t>
      </w:r>
    </w:p>
    <w:p w:rsidR="007E6892" w:rsidRDefault="007E6892" w:rsidP="007E6892">
      <w:pPr>
        <w:spacing w:line="17" w:lineRule="exact"/>
        <w:rPr>
          <w:rFonts w:ascii="Times New Roman" w:eastAsia="Times New Roman" w:hAnsi="Times New Roman"/>
          <w:sz w:val="28"/>
        </w:rPr>
      </w:pPr>
    </w:p>
    <w:p w:rsidR="007E6892" w:rsidRDefault="007E6892" w:rsidP="007E6892">
      <w:pPr>
        <w:spacing w:line="232" w:lineRule="auto"/>
        <w:ind w:right="20" w:firstLine="567"/>
        <w:jc w:val="both"/>
        <w:rPr>
          <w:rFonts w:ascii="Times New Roman" w:eastAsia="Times New Roman" w:hAnsi="Times New Roman"/>
          <w:sz w:val="28"/>
        </w:rPr>
      </w:pPr>
      <w:r>
        <w:rPr>
          <w:rFonts w:ascii="Times New Roman" w:eastAsia="Times New Roman" w:hAnsi="Times New Roman"/>
          <w:sz w:val="28"/>
        </w:rPr>
        <w:t>- копія довідки про присвоєння РНОКПП (реєстраційний номер облікової картки платника податків);</w:t>
      </w:r>
    </w:p>
    <w:p w:rsidR="007E6892" w:rsidRDefault="007E6892" w:rsidP="007E6892">
      <w:pPr>
        <w:spacing w:line="15" w:lineRule="exact"/>
        <w:ind w:firstLine="567"/>
        <w:jc w:val="both"/>
        <w:rPr>
          <w:rFonts w:ascii="Times New Roman" w:eastAsia="Times New Roman" w:hAnsi="Times New Roman"/>
          <w:sz w:val="28"/>
        </w:rPr>
      </w:pPr>
    </w:p>
    <w:p w:rsidR="007E6892" w:rsidRDefault="007E6892" w:rsidP="007E6892">
      <w:pPr>
        <w:spacing w:line="232" w:lineRule="auto"/>
        <w:ind w:right="20" w:firstLine="567"/>
        <w:jc w:val="both"/>
        <w:rPr>
          <w:rFonts w:ascii="Times New Roman" w:eastAsia="Times New Roman" w:hAnsi="Times New Roman"/>
          <w:sz w:val="28"/>
        </w:rPr>
      </w:pPr>
      <w:r>
        <w:rPr>
          <w:rFonts w:ascii="Times New Roman" w:eastAsia="Times New Roman" w:hAnsi="Times New Roman"/>
          <w:sz w:val="28"/>
        </w:rPr>
        <w:t>- витяг або виписку з єдиного державного реєстру юридичних осіб, фізичних осіб-підприємців та громадських формувань;</w:t>
      </w:r>
    </w:p>
    <w:p w:rsidR="007E6892" w:rsidRDefault="007E6892" w:rsidP="007E6892">
      <w:pPr>
        <w:spacing w:line="15" w:lineRule="exact"/>
        <w:ind w:firstLine="567"/>
        <w:jc w:val="both"/>
        <w:rPr>
          <w:rFonts w:ascii="Times New Roman" w:eastAsia="Times New Roman" w:hAnsi="Times New Roman"/>
          <w:sz w:val="28"/>
        </w:rPr>
      </w:pPr>
    </w:p>
    <w:p w:rsidR="007E6892" w:rsidRDefault="007E6892" w:rsidP="007E6892">
      <w:pPr>
        <w:spacing w:line="232" w:lineRule="auto"/>
        <w:ind w:right="20" w:firstLine="567"/>
        <w:jc w:val="both"/>
        <w:rPr>
          <w:rFonts w:ascii="Times New Roman" w:eastAsia="Times New Roman" w:hAnsi="Times New Roman"/>
          <w:sz w:val="28"/>
        </w:rPr>
      </w:pPr>
      <w:r>
        <w:rPr>
          <w:rFonts w:ascii="Times New Roman" w:eastAsia="Times New Roman" w:hAnsi="Times New Roman"/>
          <w:sz w:val="28"/>
        </w:rPr>
        <w:t>- перелік послуг, що пропонуються для надання суб’єктом господарювання, із зазначенням вартості, особливостей та термінів виконання;</w:t>
      </w:r>
    </w:p>
    <w:p w:rsidR="007E6892" w:rsidRDefault="007E6892" w:rsidP="007E6892">
      <w:pPr>
        <w:spacing w:line="1" w:lineRule="exact"/>
        <w:ind w:firstLine="567"/>
        <w:jc w:val="both"/>
        <w:rPr>
          <w:rFonts w:ascii="Times New Roman" w:eastAsia="Times New Roman" w:hAnsi="Times New Roman"/>
          <w:sz w:val="28"/>
        </w:rPr>
      </w:pPr>
    </w:p>
    <w:p w:rsidR="007E6892" w:rsidRDefault="007E6892" w:rsidP="007E6892">
      <w:pPr>
        <w:spacing w:line="0" w:lineRule="atLeast"/>
        <w:ind w:firstLine="567"/>
        <w:jc w:val="both"/>
        <w:rPr>
          <w:rFonts w:ascii="Times New Roman" w:eastAsia="Times New Roman" w:hAnsi="Times New Roman"/>
          <w:sz w:val="28"/>
        </w:rPr>
      </w:pPr>
      <w:r>
        <w:rPr>
          <w:rFonts w:ascii="Times New Roman" w:eastAsia="Times New Roman" w:hAnsi="Times New Roman"/>
          <w:sz w:val="28"/>
        </w:rPr>
        <w:t>- режим роботи та номер телефону суб’єкта господарювання.</w:t>
      </w:r>
    </w:p>
    <w:p w:rsidR="007E6892" w:rsidRDefault="007E6892" w:rsidP="007E6892">
      <w:pPr>
        <w:spacing w:line="12" w:lineRule="exact"/>
        <w:rPr>
          <w:rFonts w:ascii="Times New Roman" w:eastAsia="Times New Roman" w:hAnsi="Times New Roman"/>
          <w:sz w:val="28"/>
        </w:rPr>
      </w:pP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t xml:space="preserve">Протягом 14 робочих днів з дня отримання заяви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укладає з суб’єктами господарювання договір про надання послуг при наявності всього переліку документів, передбачених цим підпунктом. Безпідставна відмова в укладанні договору не допускається, вона повинна бути аргументованою.</w:t>
      </w: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lastRenderedPageBreak/>
        <w:t>Невідповідність поданої заяви та доданих до неї документів вимогам цього Порядку та чинного законодавства є підставою для відмови в укладанні з суб’єктом господарювання договору про надання ритуальних послуг.</w:t>
      </w:r>
    </w:p>
    <w:p w:rsidR="007E6892" w:rsidRDefault="007E6892" w:rsidP="007E6892">
      <w:pPr>
        <w:spacing w:line="14" w:lineRule="exact"/>
        <w:rPr>
          <w:rFonts w:ascii="Times New Roman" w:eastAsia="Times New Roman" w:hAnsi="Times New Roman"/>
          <w:sz w:val="28"/>
        </w:rPr>
      </w:pPr>
    </w:p>
    <w:p w:rsidR="007E6892" w:rsidRDefault="007E6892" w:rsidP="007E6892">
      <w:pPr>
        <w:tabs>
          <w:tab w:val="left" w:pos="1306"/>
        </w:tabs>
        <w:spacing w:line="232" w:lineRule="auto"/>
        <w:ind w:right="20" w:firstLine="567"/>
        <w:jc w:val="both"/>
        <w:rPr>
          <w:rFonts w:ascii="Times New Roman" w:eastAsia="Times New Roman" w:hAnsi="Times New Roman"/>
          <w:sz w:val="28"/>
        </w:rPr>
      </w:pPr>
      <w:r>
        <w:rPr>
          <w:rFonts w:ascii="Times New Roman" w:eastAsia="Times New Roman" w:hAnsi="Times New Roman"/>
          <w:sz w:val="28"/>
        </w:rPr>
        <w:t>6.2. Договір про надання послуг укладається терміном на один рік, але за згодою сторін цей термін може бути змінений.</w:t>
      </w:r>
    </w:p>
    <w:p w:rsidR="007E6892" w:rsidRDefault="007E6892" w:rsidP="007E6892">
      <w:pPr>
        <w:spacing w:line="15" w:lineRule="exact"/>
        <w:rPr>
          <w:rFonts w:ascii="Times New Roman" w:eastAsia="Times New Roman" w:hAnsi="Times New Roman"/>
          <w:sz w:val="28"/>
        </w:rPr>
      </w:pPr>
    </w:p>
    <w:p w:rsidR="007E6892" w:rsidRDefault="007E6892" w:rsidP="007E6892">
      <w:pPr>
        <w:spacing w:line="235" w:lineRule="auto"/>
        <w:ind w:right="20" w:firstLine="567"/>
        <w:jc w:val="both"/>
        <w:rPr>
          <w:rFonts w:ascii="Times New Roman" w:eastAsia="Times New Roman" w:hAnsi="Times New Roman"/>
          <w:sz w:val="28"/>
        </w:rPr>
      </w:pPr>
      <w:r>
        <w:rPr>
          <w:rFonts w:ascii="Times New Roman" w:eastAsia="Times New Roman" w:hAnsi="Times New Roman"/>
          <w:sz w:val="28"/>
        </w:rPr>
        <w:t xml:space="preserve">При зміні будь-яких відомостей, вказаних у документах, що додаються до заяви, суб’єкт господарювання повинен у десятиденний термін письмово повідомити про це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p>
    <w:p w:rsidR="007E6892" w:rsidRDefault="007E6892" w:rsidP="007E6892">
      <w:pPr>
        <w:spacing w:line="13" w:lineRule="exact"/>
        <w:rPr>
          <w:rFonts w:ascii="Times New Roman" w:eastAsia="Times New Roman" w:hAnsi="Times New Roman"/>
          <w:sz w:val="28"/>
        </w:rPr>
      </w:pPr>
    </w:p>
    <w:p w:rsidR="007E6892" w:rsidRDefault="007E6892" w:rsidP="007E6892">
      <w:pPr>
        <w:tabs>
          <w:tab w:val="left" w:pos="1275"/>
        </w:tabs>
        <w:ind w:right="20" w:firstLine="567"/>
        <w:jc w:val="both"/>
        <w:rPr>
          <w:rFonts w:ascii="Times New Roman" w:eastAsia="Times New Roman" w:hAnsi="Times New Roman"/>
          <w:sz w:val="28"/>
        </w:rPr>
      </w:pPr>
      <w:r>
        <w:rPr>
          <w:rFonts w:ascii="Times New Roman" w:eastAsia="Times New Roman" w:hAnsi="Times New Roman"/>
          <w:sz w:val="28"/>
        </w:rPr>
        <w:t xml:space="preserve">6.3. У разі належного виконання робіт договір може бути продовжено або переукладено на новий термін. У разі неналежного виконання (наявності скарг замовників або користувачів місць поховання, виявлених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випадків порушень вимог цього Порядку або чинного законодавства</w:t>
      </w:r>
      <w:bookmarkStart w:id="8" w:name="page11"/>
      <w:bookmarkEnd w:id="8"/>
      <w:r>
        <w:rPr>
          <w:rFonts w:ascii="Times New Roman" w:eastAsia="Times New Roman" w:hAnsi="Times New Roman"/>
          <w:sz w:val="28"/>
        </w:rPr>
        <w:t>, тощо) договір може бути розірваний достроково шляхом односторонньої відмови від договору. У цьому випадку укладання договору можливо не раніше ніж через 3 місяці, у випадку систематичних порушень – не раніше ніж через 6 місяців з моменту розірвання договору.</w:t>
      </w:r>
    </w:p>
    <w:p w:rsidR="007E6892" w:rsidRDefault="007E6892" w:rsidP="007E6892">
      <w:pPr>
        <w:tabs>
          <w:tab w:val="left" w:pos="1261"/>
        </w:tabs>
        <w:ind w:firstLine="567"/>
        <w:jc w:val="both"/>
        <w:rPr>
          <w:rFonts w:ascii="Times New Roman" w:eastAsia="Times New Roman" w:hAnsi="Times New Roman"/>
          <w:sz w:val="28"/>
        </w:rPr>
      </w:pPr>
      <w:r>
        <w:rPr>
          <w:rFonts w:ascii="Times New Roman" w:eastAsia="Times New Roman" w:hAnsi="Times New Roman"/>
          <w:sz w:val="28"/>
        </w:rPr>
        <w:t xml:space="preserve">6.4.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має право відстрочити укладання наступного договору про надання ритуальних послуг з суб’єктами господарювання, з якими попередній договір було розірвано достроково, за умовами, передбаченими у пункті 6.3. розділу 6 цього Порядку.</w:t>
      </w:r>
    </w:p>
    <w:p w:rsidR="007E6892" w:rsidRDefault="007E6892" w:rsidP="007E6892">
      <w:pPr>
        <w:tabs>
          <w:tab w:val="left" w:pos="1335"/>
        </w:tabs>
        <w:ind w:firstLine="567"/>
        <w:jc w:val="both"/>
        <w:rPr>
          <w:rFonts w:ascii="Times New Roman" w:eastAsia="Times New Roman" w:hAnsi="Times New Roman"/>
          <w:sz w:val="28"/>
        </w:rPr>
      </w:pPr>
      <w:r>
        <w:rPr>
          <w:rFonts w:ascii="Times New Roman" w:eastAsia="Times New Roman" w:hAnsi="Times New Roman"/>
          <w:sz w:val="28"/>
        </w:rPr>
        <w:t>6.5. Відповідальність за дотримання норм і правил техніки безпеки та охорони праці під час проведення суб’єктом господарювання поховання або виконання будь-яких робіт (послуг) покладається на цих суб’єктів господарювання.</w:t>
      </w:r>
    </w:p>
    <w:p w:rsidR="007E6892" w:rsidRDefault="007E6892" w:rsidP="007E6892">
      <w:pPr>
        <w:tabs>
          <w:tab w:val="left" w:pos="1328"/>
        </w:tabs>
        <w:ind w:firstLine="567"/>
        <w:jc w:val="both"/>
        <w:rPr>
          <w:rFonts w:ascii="Times New Roman" w:eastAsia="Times New Roman" w:hAnsi="Times New Roman"/>
          <w:sz w:val="28"/>
        </w:rPr>
      </w:pPr>
      <w:r>
        <w:rPr>
          <w:rFonts w:ascii="Times New Roman" w:eastAsia="Times New Roman" w:hAnsi="Times New Roman"/>
          <w:sz w:val="28"/>
        </w:rPr>
        <w:t xml:space="preserve">6.6. У разі виявлення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фактів порушення суб’єктом господарювання, його працівниками або іншими залученими ним особами норм і правил техніки безпеки та охорони праці, вимог цього Порядку та чинного законодавства, прибуття для виконання робіт у стані алкогольного або наркотичного сп’яніння надання послуг повинно бути негайно припинено.</w:t>
      </w:r>
    </w:p>
    <w:p w:rsidR="007E6892" w:rsidRDefault="007E6892" w:rsidP="007E6892">
      <w:pPr>
        <w:spacing w:line="23" w:lineRule="exact"/>
        <w:rPr>
          <w:rFonts w:ascii="Times New Roman" w:eastAsia="Times New Roman" w:hAnsi="Times New Roman"/>
          <w:sz w:val="28"/>
        </w:rPr>
      </w:pPr>
    </w:p>
    <w:p w:rsidR="007E6892" w:rsidRDefault="007E6892" w:rsidP="007E6892">
      <w:pPr>
        <w:tabs>
          <w:tab w:val="left" w:pos="1278"/>
        </w:tabs>
        <w:spacing w:line="235" w:lineRule="auto"/>
        <w:ind w:firstLine="567"/>
        <w:jc w:val="both"/>
        <w:rPr>
          <w:rFonts w:ascii="Times New Roman" w:eastAsia="Times New Roman" w:hAnsi="Times New Roman"/>
          <w:sz w:val="28"/>
        </w:rPr>
      </w:pPr>
      <w:r>
        <w:rPr>
          <w:rFonts w:ascii="Times New Roman" w:eastAsia="Times New Roman" w:hAnsi="Times New Roman"/>
          <w:sz w:val="28"/>
        </w:rPr>
        <w:t xml:space="preserve">6.7. Для обліку виконаних робіт (наданих послуг) з метою контролю за їх проведенням та встановленням відповідальних осіб у разі виникнення недоліків або рекламацій користувачів, в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ведеться журнал обліку виконаних робіт (наданих послуг). Форма журналу обліку виконаних робіт (наданих послуг) наведена у додатку 2 цього Порядку.</w:t>
      </w:r>
    </w:p>
    <w:p w:rsidR="007E6892" w:rsidRDefault="007E6892" w:rsidP="007E6892">
      <w:pPr>
        <w:spacing w:line="18" w:lineRule="exact"/>
        <w:rPr>
          <w:rFonts w:ascii="Times New Roman" w:eastAsia="Times New Roman" w:hAnsi="Times New Roman"/>
          <w:sz w:val="28"/>
        </w:rPr>
      </w:pP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xml:space="preserve">6.8. Суб’єкти господарювання чи залучені ними виконавці, або у передбачених цим Порядком випадках, користувачі місць поховань при виконанні ними робіт (наданні послуг) на території кладовища зобов’язані повідомити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усі необхідні дані та розписатися у журналі обліку виконаних робіт (наданих послуг).</w:t>
      </w:r>
    </w:p>
    <w:p w:rsidR="007E6892" w:rsidRDefault="007E6892" w:rsidP="007E6892">
      <w:pPr>
        <w:rPr>
          <w:rFonts w:ascii="Times New Roman" w:eastAsia="Times New Roman" w:hAnsi="Times New Roman"/>
          <w:sz w:val="16"/>
          <w:szCs w:val="16"/>
        </w:rPr>
      </w:pPr>
    </w:p>
    <w:p w:rsidR="007E6892" w:rsidRPr="00AC73D6" w:rsidRDefault="007E6892" w:rsidP="007E6892">
      <w:pPr>
        <w:jc w:val="center"/>
        <w:rPr>
          <w:rFonts w:ascii="Times New Roman" w:eastAsia="Times New Roman" w:hAnsi="Times New Roman"/>
          <w:b/>
          <w:sz w:val="28"/>
        </w:rPr>
      </w:pPr>
      <w:r w:rsidRPr="00AC73D6">
        <w:rPr>
          <w:rFonts w:ascii="Times New Roman" w:eastAsia="Times New Roman" w:hAnsi="Times New Roman"/>
          <w:b/>
          <w:sz w:val="28"/>
        </w:rPr>
        <w:t xml:space="preserve">7. Обов’язки  </w:t>
      </w:r>
      <w:proofErr w:type="spellStart"/>
      <w:r w:rsidRPr="00AC73D6">
        <w:rPr>
          <w:rFonts w:ascii="Times New Roman" w:eastAsia="Times New Roman" w:hAnsi="Times New Roman"/>
          <w:b/>
          <w:sz w:val="28"/>
        </w:rPr>
        <w:t>КП</w:t>
      </w:r>
      <w:proofErr w:type="spellEnd"/>
      <w:r w:rsidRPr="00AC73D6">
        <w:rPr>
          <w:rFonts w:ascii="Times New Roman" w:eastAsia="Times New Roman" w:hAnsi="Times New Roman"/>
          <w:b/>
          <w:sz w:val="28"/>
        </w:rPr>
        <w:t xml:space="preserve"> «</w:t>
      </w:r>
      <w:proofErr w:type="spellStart"/>
      <w:r w:rsidRPr="00AC73D6">
        <w:rPr>
          <w:rFonts w:ascii="Times New Roman" w:eastAsia="Times New Roman" w:hAnsi="Times New Roman"/>
          <w:b/>
          <w:sz w:val="28"/>
        </w:rPr>
        <w:t>Коростишівський</w:t>
      </w:r>
      <w:proofErr w:type="spellEnd"/>
      <w:r w:rsidRPr="00AC73D6">
        <w:rPr>
          <w:rFonts w:ascii="Times New Roman" w:eastAsia="Times New Roman" w:hAnsi="Times New Roman"/>
          <w:b/>
          <w:sz w:val="28"/>
        </w:rPr>
        <w:t xml:space="preserve"> комунальник»</w:t>
      </w:r>
      <w:r w:rsidR="00FA38E5" w:rsidRPr="00AC73D6">
        <w:rPr>
          <w:rFonts w:ascii="Times New Roman" w:eastAsia="Times New Roman" w:hAnsi="Times New Roman"/>
          <w:b/>
          <w:sz w:val="28"/>
        </w:rPr>
        <w:t xml:space="preserve"> та відповідальних по</w:t>
      </w:r>
      <w:r w:rsidR="001F26DA" w:rsidRPr="00AC73D6">
        <w:rPr>
          <w:rFonts w:ascii="Times New Roman" w:eastAsia="Times New Roman" w:hAnsi="Times New Roman"/>
          <w:b/>
          <w:sz w:val="28"/>
        </w:rPr>
        <w:t xml:space="preserve">садових осіб, старост в </w:t>
      </w:r>
      <w:proofErr w:type="spellStart"/>
      <w:r w:rsidR="001F26DA" w:rsidRPr="00AC73D6">
        <w:rPr>
          <w:rFonts w:ascii="Times New Roman" w:eastAsia="Times New Roman" w:hAnsi="Times New Roman"/>
          <w:b/>
          <w:sz w:val="28"/>
        </w:rPr>
        <w:t>старостинських</w:t>
      </w:r>
      <w:proofErr w:type="spellEnd"/>
      <w:r w:rsidR="001F26DA" w:rsidRPr="00AC73D6">
        <w:rPr>
          <w:rFonts w:ascii="Times New Roman" w:eastAsia="Times New Roman" w:hAnsi="Times New Roman"/>
          <w:b/>
          <w:sz w:val="28"/>
        </w:rPr>
        <w:t xml:space="preserve"> округах</w:t>
      </w:r>
    </w:p>
    <w:p w:rsidR="007E6892" w:rsidRDefault="007E6892" w:rsidP="007E6892">
      <w:pPr>
        <w:rPr>
          <w:rFonts w:ascii="Times New Roman" w:eastAsia="Times New Roman" w:hAnsi="Times New Roman"/>
          <w:sz w:val="16"/>
          <w:szCs w:val="16"/>
        </w:rPr>
      </w:pPr>
    </w:p>
    <w:p w:rsidR="007E6892" w:rsidRDefault="007E6892" w:rsidP="00AC73D6">
      <w:pPr>
        <w:tabs>
          <w:tab w:val="left" w:pos="1323"/>
        </w:tabs>
        <w:ind w:firstLine="567"/>
        <w:jc w:val="both"/>
        <w:rPr>
          <w:rFonts w:ascii="Times New Roman" w:eastAsia="Times New Roman" w:hAnsi="Times New Roman"/>
          <w:sz w:val="28"/>
        </w:rPr>
      </w:pPr>
      <w:r>
        <w:rPr>
          <w:rFonts w:ascii="Times New Roman" w:eastAsia="Times New Roman" w:hAnsi="Times New Roman"/>
          <w:sz w:val="28"/>
        </w:rPr>
        <w:t xml:space="preserve">7.1.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відповідно до покладених на нього завдань зобов'язаний:</w:t>
      </w: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lastRenderedPageBreak/>
        <w:t xml:space="preserve">- укладати договори-замовлення на організацію та проведення поховання; </w:t>
      </w: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t xml:space="preserve">- організовувати поховання померлих згідно з укладеними договорами-замовленнями; </w:t>
      </w: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t>- створювати рівні умови для поховання померлого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або інших ознак;</w:t>
      </w:r>
      <w:bookmarkStart w:id="9" w:name="page12"/>
      <w:bookmarkEnd w:id="9"/>
    </w:p>
    <w:p w:rsidR="007E6892" w:rsidRDefault="007E6892" w:rsidP="007E6892">
      <w:pPr>
        <w:numPr>
          <w:ilvl w:val="0"/>
          <w:numId w:val="5"/>
        </w:numPr>
        <w:tabs>
          <w:tab w:val="left" w:pos="851"/>
        </w:tabs>
        <w:ind w:firstLine="567"/>
        <w:jc w:val="both"/>
        <w:rPr>
          <w:rFonts w:ascii="Times New Roman" w:eastAsia="Times New Roman" w:hAnsi="Times New Roman"/>
          <w:sz w:val="28"/>
        </w:rPr>
      </w:pPr>
      <w:r>
        <w:rPr>
          <w:rFonts w:ascii="Times New Roman" w:eastAsia="Times New Roman" w:hAnsi="Times New Roman"/>
          <w:sz w:val="28"/>
        </w:rPr>
        <w:t>забезпечувати конфіденційність інформації про померлого;</w:t>
      </w:r>
    </w:p>
    <w:p w:rsidR="007E6892" w:rsidRDefault="007E6892" w:rsidP="007E6892">
      <w:pPr>
        <w:numPr>
          <w:ilvl w:val="0"/>
          <w:numId w:val="5"/>
        </w:numPr>
        <w:tabs>
          <w:tab w:val="left" w:pos="851"/>
        </w:tabs>
        <w:ind w:right="20" w:firstLine="567"/>
        <w:jc w:val="both"/>
        <w:rPr>
          <w:rFonts w:ascii="Times New Roman" w:eastAsia="Times New Roman" w:hAnsi="Times New Roman"/>
          <w:sz w:val="28"/>
        </w:rPr>
      </w:pPr>
      <w:r>
        <w:rPr>
          <w:rFonts w:ascii="Times New Roman" w:eastAsia="Times New Roman" w:hAnsi="Times New Roman"/>
          <w:sz w:val="28"/>
        </w:rPr>
        <w:t>забезпечувати постійне прибирання алей, проїздів, доріг і пішохідних доріжок на території кладовища від опалого листя, снігу, посипання їх піском у зимовий період;</w:t>
      </w:r>
    </w:p>
    <w:p w:rsidR="007E6892" w:rsidRDefault="007E6892" w:rsidP="007E6892">
      <w:pPr>
        <w:numPr>
          <w:ilvl w:val="0"/>
          <w:numId w:val="5"/>
        </w:numPr>
        <w:tabs>
          <w:tab w:val="left" w:pos="851"/>
        </w:tabs>
        <w:ind w:firstLine="567"/>
        <w:jc w:val="both"/>
        <w:rPr>
          <w:rFonts w:ascii="Times New Roman" w:eastAsia="Times New Roman" w:hAnsi="Times New Roman"/>
          <w:sz w:val="28"/>
        </w:rPr>
      </w:pPr>
      <w:r>
        <w:rPr>
          <w:rFonts w:ascii="Times New Roman" w:eastAsia="Times New Roman" w:hAnsi="Times New Roman"/>
          <w:sz w:val="28"/>
        </w:rPr>
        <w:t>здійснювати обладнання спеціальних місць під контейнери для зів’ялих квітів, вінків, опалого листя, іншого сміття та його систематичне вивезення. У разі недостатньої кількості контейнерів дозволяється тимчасово накопичувати сміття (зів’ялі квіти, вінки, опале листя та інше) у накопичувальних ямах з подальшим вивезенням його на полігон твердих побутових відходів;</w:t>
      </w:r>
    </w:p>
    <w:p w:rsidR="007E6892" w:rsidRDefault="007E6892" w:rsidP="007E6892">
      <w:pPr>
        <w:numPr>
          <w:ilvl w:val="0"/>
          <w:numId w:val="5"/>
        </w:numPr>
        <w:tabs>
          <w:tab w:val="left" w:pos="851"/>
          <w:tab w:val="left" w:pos="1201"/>
        </w:tabs>
        <w:ind w:right="20" w:firstLine="567"/>
        <w:jc w:val="both"/>
        <w:rPr>
          <w:rFonts w:ascii="Times New Roman" w:eastAsia="Times New Roman" w:hAnsi="Times New Roman"/>
          <w:sz w:val="28"/>
        </w:rPr>
      </w:pPr>
      <w:r>
        <w:rPr>
          <w:rFonts w:ascii="Times New Roman" w:eastAsia="Times New Roman" w:hAnsi="Times New Roman"/>
          <w:sz w:val="28"/>
        </w:rPr>
        <w:t xml:space="preserve">забезпечувати утримання зелених насаджень та видалення аварійних зелених </w:t>
      </w:r>
      <w:r w:rsidR="00233E33">
        <w:rPr>
          <w:rFonts w:ascii="Times New Roman" w:eastAsia="Times New Roman" w:hAnsi="Times New Roman"/>
          <w:sz w:val="28"/>
        </w:rPr>
        <w:t>насаджень на території кладовищ</w:t>
      </w:r>
      <w:r>
        <w:rPr>
          <w:rFonts w:ascii="Times New Roman" w:eastAsia="Times New Roman" w:hAnsi="Times New Roman"/>
          <w:sz w:val="28"/>
        </w:rPr>
        <w:t>, покіс трави</w:t>
      </w:r>
      <w:r w:rsidR="00233E33">
        <w:rPr>
          <w:rFonts w:ascii="Times New Roman" w:eastAsia="Times New Roman" w:hAnsi="Times New Roman"/>
          <w:sz w:val="28"/>
        </w:rPr>
        <w:t>, тощо</w:t>
      </w:r>
      <w:r>
        <w:rPr>
          <w:rFonts w:ascii="Times New Roman" w:eastAsia="Times New Roman" w:hAnsi="Times New Roman"/>
          <w:sz w:val="28"/>
        </w:rPr>
        <w:t>;</w:t>
      </w:r>
    </w:p>
    <w:p w:rsidR="007E6892" w:rsidRDefault="007E6892" w:rsidP="007E6892">
      <w:pPr>
        <w:numPr>
          <w:ilvl w:val="0"/>
          <w:numId w:val="5"/>
        </w:numPr>
        <w:tabs>
          <w:tab w:val="left" w:pos="851"/>
          <w:tab w:val="left" w:pos="1179"/>
        </w:tabs>
        <w:ind w:firstLine="567"/>
        <w:jc w:val="both"/>
        <w:rPr>
          <w:rFonts w:ascii="Times New Roman" w:eastAsia="Times New Roman" w:hAnsi="Times New Roman"/>
          <w:sz w:val="28"/>
        </w:rPr>
      </w:pPr>
      <w:r>
        <w:rPr>
          <w:rFonts w:ascii="Times New Roman" w:eastAsia="Times New Roman" w:hAnsi="Times New Roman"/>
          <w:sz w:val="28"/>
        </w:rPr>
        <w:t>забезпечувати справність та роботу освітлення, водопроводу, громадських туалетів, дотримання чистоти та порядку в місцях загального користування;</w:t>
      </w:r>
    </w:p>
    <w:p w:rsidR="007E6892" w:rsidRDefault="007E6892" w:rsidP="007E6892">
      <w:pPr>
        <w:numPr>
          <w:ilvl w:val="0"/>
          <w:numId w:val="5"/>
        </w:numPr>
        <w:tabs>
          <w:tab w:val="left" w:pos="709"/>
        </w:tabs>
        <w:ind w:firstLine="567"/>
        <w:jc w:val="both"/>
        <w:rPr>
          <w:rFonts w:ascii="Times New Roman" w:eastAsia="Times New Roman" w:hAnsi="Times New Roman"/>
          <w:sz w:val="28"/>
        </w:rPr>
      </w:pPr>
      <w:r>
        <w:rPr>
          <w:rFonts w:ascii="Times New Roman" w:eastAsia="Times New Roman" w:hAnsi="Times New Roman"/>
          <w:sz w:val="28"/>
        </w:rPr>
        <w:t>утримання у зразковому порядку могил і пам’ятників, які мають історичну цінність та передані на утримання підприємства при наявності фінансування з місцевого бюджету;</w:t>
      </w:r>
    </w:p>
    <w:p w:rsidR="007E6892" w:rsidRDefault="007E6892" w:rsidP="007E6892">
      <w:pPr>
        <w:numPr>
          <w:ilvl w:val="0"/>
          <w:numId w:val="5"/>
        </w:numPr>
        <w:tabs>
          <w:tab w:val="left" w:pos="709"/>
        </w:tabs>
        <w:ind w:right="20" w:firstLine="567"/>
        <w:jc w:val="both"/>
        <w:rPr>
          <w:rFonts w:ascii="Times New Roman" w:eastAsia="Times New Roman" w:hAnsi="Times New Roman"/>
          <w:sz w:val="28"/>
        </w:rPr>
      </w:pPr>
      <w:r>
        <w:rPr>
          <w:rFonts w:ascii="Times New Roman" w:eastAsia="Times New Roman" w:hAnsi="Times New Roman"/>
          <w:sz w:val="28"/>
        </w:rPr>
        <w:t>забезпечувати прибирання місць поховань невідомих та одиноких громадян;</w:t>
      </w:r>
    </w:p>
    <w:p w:rsidR="007E6892" w:rsidRDefault="007E6892" w:rsidP="007E6892">
      <w:pPr>
        <w:numPr>
          <w:ilvl w:val="0"/>
          <w:numId w:val="5"/>
        </w:numPr>
        <w:tabs>
          <w:tab w:val="left" w:pos="709"/>
        </w:tabs>
        <w:ind w:right="20" w:firstLine="567"/>
        <w:jc w:val="both"/>
        <w:rPr>
          <w:rFonts w:ascii="Times New Roman" w:eastAsia="Times New Roman" w:hAnsi="Times New Roman"/>
          <w:sz w:val="28"/>
        </w:rPr>
      </w:pPr>
      <w:r>
        <w:rPr>
          <w:rFonts w:ascii="Times New Roman" w:eastAsia="Times New Roman" w:hAnsi="Times New Roman"/>
          <w:sz w:val="28"/>
        </w:rPr>
        <w:t>безоплатно виділяти місця для поховання померлого чи урни з прахом померлого на кладовищі;</w:t>
      </w:r>
    </w:p>
    <w:p w:rsidR="007E6892" w:rsidRDefault="007E6892" w:rsidP="007E6892">
      <w:pPr>
        <w:numPr>
          <w:ilvl w:val="0"/>
          <w:numId w:val="5"/>
        </w:numPr>
        <w:tabs>
          <w:tab w:val="left" w:pos="709"/>
        </w:tabs>
        <w:ind w:right="20" w:firstLine="567"/>
        <w:jc w:val="both"/>
        <w:rPr>
          <w:rFonts w:ascii="Times New Roman" w:eastAsia="Times New Roman" w:hAnsi="Times New Roman"/>
          <w:sz w:val="28"/>
        </w:rPr>
      </w:pPr>
      <w:r>
        <w:rPr>
          <w:rFonts w:ascii="Times New Roman" w:eastAsia="Times New Roman" w:hAnsi="Times New Roman"/>
          <w:sz w:val="28"/>
        </w:rPr>
        <w:t>реєструвати поховання та перепоховання померлих у Книзі реєстрації поховань та перепоховань;</w:t>
      </w:r>
    </w:p>
    <w:p w:rsidR="007E6892" w:rsidRDefault="007E6892" w:rsidP="007E6892">
      <w:pPr>
        <w:numPr>
          <w:ilvl w:val="0"/>
          <w:numId w:val="5"/>
        </w:numPr>
        <w:tabs>
          <w:tab w:val="left" w:pos="709"/>
        </w:tabs>
        <w:ind w:firstLine="567"/>
        <w:jc w:val="both"/>
        <w:rPr>
          <w:rFonts w:ascii="Times New Roman" w:eastAsia="Times New Roman" w:hAnsi="Times New Roman"/>
          <w:sz w:val="28"/>
        </w:rPr>
      </w:pPr>
      <w:r>
        <w:rPr>
          <w:rFonts w:ascii="Times New Roman" w:eastAsia="Times New Roman" w:hAnsi="Times New Roman"/>
          <w:sz w:val="28"/>
        </w:rPr>
        <w:t>видавати користувачу місця поховання свідоцтво про поховання;</w:t>
      </w:r>
    </w:p>
    <w:p w:rsidR="007E6892" w:rsidRDefault="007E6892" w:rsidP="007E6892">
      <w:pPr>
        <w:numPr>
          <w:ilvl w:val="0"/>
          <w:numId w:val="5"/>
        </w:numPr>
        <w:tabs>
          <w:tab w:val="left" w:pos="709"/>
        </w:tabs>
        <w:ind w:right="20" w:firstLine="567"/>
        <w:jc w:val="both"/>
        <w:rPr>
          <w:rFonts w:ascii="Times New Roman" w:eastAsia="Times New Roman" w:hAnsi="Times New Roman"/>
          <w:sz w:val="28"/>
        </w:rPr>
      </w:pPr>
      <w:r>
        <w:rPr>
          <w:rFonts w:ascii="Times New Roman" w:eastAsia="Times New Roman" w:hAnsi="Times New Roman"/>
          <w:sz w:val="28"/>
        </w:rPr>
        <w:t>видавати на замовлення громадян довідки про наявність поховання померлого на кладовищі в зазначеному населеному пункті;</w:t>
      </w:r>
    </w:p>
    <w:p w:rsidR="007E6892" w:rsidRDefault="007E6892" w:rsidP="007E6892">
      <w:pPr>
        <w:numPr>
          <w:ilvl w:val="0"/>
          <w:numId w:val="5"/>
        </w:numPr>
        <w:ind w:firstLine="567"/>
        <w:jc w:val="both"/>
        <w:rPr>
          <w:rFonts w:ascii="Times New Roman" w:eastAsia="Times New Roman" w:hAnsi="Times New Roman"/>
          <w:sz w:val="28"/>
        </w:rPr>
      </w:pPr>
      <w:r>
        <w:rPr>
          <w:rFonts w:ascii="Times New Roman" w:eastAsia="Times New Roman" w:hAnsi="Times New Roman"/>
          <w:sz w:val="28"/>
        </w:rPr>
        <w:t>реєструвати намогильні споруди у Книзі обліку намогильних споруд;</w:t>
      </w:r>
    </w:p>
    <w:p w:rsidR="007E6892" w:rsidRDefault="007E6892" w:rsidP="007E6892">
      <w:pPr>
        <w:numPr>
          <w:ilvl w:val="0"/>
          <w:numId w:val="5"/>
        </w:numPr>
        <w:tabs>
          <w:tab w:val="left" w:pos="709"/>
        </w:tabs>
        <w:ind w:firstLine="567"/>
        <w:jc w:val="both"/>
        <w:rPr>
          <w:rFonts w:ascii="Times New Roman" w:eastAsia="Times New Roman" w:hAnsi="Times New Roman"/>
          <w:sz w:val="28"/>
        </w:rPr>
      </w:pPr>
      <w:r>
        <w:rPr>
          <w:rFonts w:ascii="Times New Roman" w:eastAsia="Times New Roman" w:hAnsi="Times New Roman"/>
          <w:sz w:val="28"/>
        </w:rPr>
        <w:t>у разі осквернення могил, місць родинного поховання, навмисного руйнування та викрадання намогильних споруд та склепів готувати заяву до правоохоронних органів з відповідним актом про суму та характеристику збитку;</w:t>
      </w:r>
    </w:p>
    <w:p w:rsidR="007E6892" w:rsidRDefault="007E6892" w:rsidP="007E6892">
      <w:pPr>
        <w:numPr>
          <w:ilvl w:val="0"/>
          <w:numId w:val="5"/>
        </w:numPr>
        <w:tabs>
          <w:tab w:val="left" w:pos="709"/>
        </w:tabs>
        <w:ind w:right="20" w:firstLine="567"/>
        <w:jc w:val="both"/>
        <w:rPr>
          <w:rFonts w:ascii="Times New Roman" w:eastAsia="Times New Roman" w:hAnsi="Times New Roman"/>
          <w:sz w:val="28"/>
        </w:rPr>
      </w:pPr>
      <w:r>
        <w:rPr>
          <w:rFonts w:ascii="Times New Roman" w:eastAsia="Times New Roman" w:hAnsi="Times New Roman"/>
          <w:sz w:val="28"/>
        </w:rPr>
        <w:t>на підставі договору-замовлення забезпечувати безперешкодний доступ на територію кладовища суб'єкта господарської діяльності, з яким укладено договір про надання ритуальних послуг;</w:t>
      </w:r>
    </w:p>
    <w:p w:rsidR="001F26DA" w:rsidRPr="001238F8" w:rsidRDefault="007E6892" w:rsidP="001F26DA">
      <w:pPr>
        <w:numPr>
          <w:ilvl w:val="0"/>
          <w:numId w:val="5"/>
        </w:numPr>
        <w:tabs>
          <w:tab w:val="left" w:pos="709"/>
        </w:tabs>
        <w:ind w:right="20" w:firstLine="567"/>
        <w:jc w:val="both"/>
        <w:rPr>
          <w:rFonts w:ascii="Times New Roman" w:eastAsia="Times New Roman" w:hAnsi="Times New Roman"/>
          <w:sz w:val="28"/>
        </w:rPr>
      </w:pPr>
      <w:r>
        <w:rPr>
          <w:rFonts w:ascii="Times New Roman" w:eastAsia="Times New Roman" w:hAnsi="Times New Roman"/>
          <w:sz w:val="28"/>
        </w:rPr>
        <w:t>здійснювати інші функції відповідно до Закону України «Про поховання та похоронну справу».</w:t>
      </w:r>
    </w:p>
    <w:p w:rsidR="001F26DA" w:rsidRPr="00AC73D6" w:rsidRDefault="001238F8" w:rsidP="00AC73D6">
      <w:pPr>
        <w:tabs>
          <w:tab w:val="left" w:pos="1323"/>
        </w:tabs>
        <w:ind w:firstLine="567"/>
        <w:jc w:val="both"/>
        <w:rPr>
          <w:rFonts w:ascii="Times New Roman" w:eastAsia="Times New Roman" w:hAnsi="Times New Roman"/>
          <w:sz w:val="28"/>
        </w:rPr>
      </w:pPr>
      <w:r w:rsidRPr="00AC73D6">
        <w:rPr>
          <w:rFonts w:ascii="Times New Roman" w:eastAsia="Times New Roman" w:hAnsi="Times New Roman"/>
          <w:sz w:val="28"/>
        </w:rPr>
        <w:t>7.2</w:t>
      </w:r>
      <w:r w:rsidR="001F26DA" w:rsidRPr="00AC73D6">
        <w:rPr>
          <w:rFonts w:ascii="Times New Roman" w:eastAsia="Times New Roman" w:hAnsi="Times New Roman"/>
          <w:sz w:val="28"/>
        </w:rPr>
        <w:t>. В</w:t>
      </w:r>
      <w:r w:rsidR="00FA38E5" w:rsidRPr="00AC73D6">
        <w:rPr>
          <w:rFonts w:ascii="Times New Roman" w:eastAsia="Times New Roman" w:hAnsi="Times New Roman"/>
          <w:sz w:val="28"/>
        </w:rPr>
        <w:t>ідповідальні посадові особи, ста</w:t>
      </w:r>
      <w:r w:rsidR="001F26DA" w:rsidRPr="00AC73D6">
        <w:rPr>
          <w:rFonts w:ascii="Times New Roman" w:eastAsia="Times New Roman" w:hAnsi="Times New Roman"/>
          <w:sz w:val="28"/>
        </w:rPr>
        <w:t xml:space="preserve">рости в </w:t>
      </w:r>
      <w:proofErr w:type="spellStart"/>
      <w:r w:rsidR="001F26DA" w:rsidRPr="00AC73D6">
        <w:rPr>
          <w:rFonts w:ascii="Times New Roman" w:eastAsia="Times New Roman" w:hAnsi="Times New Roman"/>
          <w:sz w:val="28"/>
        </w:rPr>
        <w:t>старостинських</w:t>
      </w:r>
      <w:proofErr w:type="spellEnd"/>
      <w:r w:rsidR="001F26DA" w:rsidRPr="00AC73D6">
        <w:rPr>
          <w:rFonts w:ascii="Times New Roman" w:eastAsia="Times New Roman" w:hAnsi="Times New Roman"/>
          <w:sz w:val="28"/>
        </w:rPr>
        <w:t xml:space="preserve"> округах відповідно до покладених на них завдань зобов'язані:</w:t>
      </w:r>
    </w:p>
    <w:p w:rsidR="001F26DA" w:rsidRPr="00AC73D6" w:rsidRDefault="001F26DA" w:rsidP="00AC73D6">
      <w:pPr>
        <w:ind w:right="20" w:firstLine="567"/>
        <w:jc w:val="both"/>
        <w:rPr>
          <w:rFonts w:ascii="Times New Roman" w:eastAsia="Times New Roman" w:hAnsi="Times New Roman"/>
          <w:sz w:val="28"/>
        </w:rPr>
      </w:pPr>
      <w:r w:rsidRPr="00AC73D6">
        <w:rPr>
          <w:rFonts w:ascii="Times New Roman" w:eastAsia="Times New Roman" w:hAnsi="Times New Roman"/>
          <w:sz w:val="28"/>
        </w:rPr>
        <w:lastRenderedPageBreak/>
        <w:t>- створювати рівні умови для поховання померлого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або інших ознак;</w:t>
      </w:r>
    </w:p>
    <w:p w:rsidR="001F26DA" w:rsidRPr="00AC73D6" w:rsidRDefault="001F26DA" w:rsidP="00AC73D6">
      <w:pPr>
        <w:numPr>
          <w:ilvl w:val="0"/>
          <w:numId w:val="5"/>
        </w:numPr>
        <w:tabs>
          <w:tab w:val="left" w:pos="851"/>
        </w:tabs>
        <w:ind w:firstLine="567"/>
        <w:jc w:val="both"/>
        <w:rPr>
          <w:rFonts w:ascii="Times New Roman" w:eastAsia="Times New Roman" w:hAnsi="Times New Roman"/>
          <w:sz w:val="28"/>
        </w:rPr>
      </w:pPr>
      <w:r w:rsidRPr="00AC73D6">
        <w:rPr>
          <w:rFonts w:ascii="Times New Roman" w:eastAsia="Times New Roman" w:hAnsi="Times New Roman"/>
          <w:sz w:val="28"/>
        </w:rPr>
        <w:t>забезпечувати конфіденційність інформації про померлого;</w:t>
      </w:r>
    </w:p>
    <w:p w:rsidR="001F26DA" w:rsidRPr="00AC73D6" w:rsidRDefault="001F26DA" w:rsidP="001F26DA">
      <w:pPr>
        <w:numPr>
          <w:ilvl w:val="0"/>
          <w:numId w:val="5"/>
        </w:numPr>
        <w:tabs>
          <w:tab w:val="left" w:pos="709"/>
        </w:tabs>
        <w:ind w:right="20" w:firstLine="567"/>
        <w:jc w:val="both"/>
        <w:rPr>
          <w:rFonts w:ascii="Times New Roman" w:eastAsia="Times New Roman" w:hAnsi="Times New Roman"/>
          <w:sz w:val="28"/>
        </w:rPr>
      </w:pPr>
      <w:r w:rsidRPr="00AC73D6">
        <w:rPr>
          <w:rFonts w:ascii="Times New Roman" w:eastAsia="Times New Roman" w:hAnsi="Times New Roman"/>
          <w:sz w:val="28"/>
        </w:rPr>
        <w:t>реєструвати поховання та перепоховання померлих у Книзі реєстрації поховань та перепоховань;</w:t>
      </w:r>
    </w:p>
    <w:p w:rsidR="001F26DA" w:rsidRPr="00AC73D6" w:rsidRDefault="001F26DA" w:rsidP="001F26DA">
      <w:pPr>
        <w:numPr>
          <w:ilvl w:val="0"/>
          <w:numId w:val="5"/>
        </w:numPr>
        <w:tabs>
          <w:tab w:val="left" w:pos="709"/>
        </w:tabs>
        <w:ind w:firstLine="567"/>
        <w:jc w:val="both"/>
        <w:rPr>
          <w:rFonts w:ascii="Times New Roman" w:eastAsia="Times New Roman" w:hAnsi="Times New Roman"/>
          <w:sz w:val="28"/>
        </w:rPr>
      </w:pPr>
      <w:r w:rsidRPr="00AC73D6">
        <w:rPr>
          <w:rFonts w:ascii="Times New Roman" w:eastAsia="Times New Roman" w:hAnsi="Times New Roman"/>
          <w:sz w:val="28"/>
        </w:rPr>
        <w:t>видавати користувачу місця поховання свідоцтво про поховання;</w:t>
      </w:r>
    </w:p>
    <w:p w:rsidR="001F26DA" w:rsidRPr="00AC73D6" w:rsidRDefault="001F26DA" w:rsidP="001F26DA">
      <w:pPr>
        <w:numPr>
          <w:ilvl w:val="0"/>
          <w:numId w:val="5"/>
        </w:numPr>
        <w:tabs>
          <w:tab w:val="left" w:pos="709"/>
        </w:tabs>
        <w:ind w:right="20" w:firstLine="567"/>
        <w:jc w:val="both"/>
        <w:rPr>
          <w:rFonts w:ascii="Times New Roman" w:eastAsia="Times New Roman" w:hAnsi="Times New Roman"/>
          <w:sz w:val="28"/>
        </w:rPr>
      </w:pPr>
      <w:r w:rsidRPr="00AC73D6">
        <w:rPr>
          <w:rFonts w:ascii="Times New Roman" w:eastAsia="Times New Roman" w:hAnsi="Times New Roman"/>
          <w:sz w:val="28"/>
        </w:rPr>
        <w:t>видавати на замовлення громадян довідки про наявність поховання померлого на кладовищі в зазначеному населеному пункті;</w:t>
      </w:r>
    </w:p>
    <w:p w:rsidR="001F26DA" w:rsidRPr="00AC73D6" w:rsidRDefault="001F26DA" w:rsidP="001F26DA">
      <w:pPr>
        <w:numPr>
          <w:ilvl w:val="0"/>
          <w:numId w:val="5"/>
        </w:numPr>
        <w:ind w:firstLine="567"/>
        <w:jc w:val="both"/>
        <w:rPr>
          <w:rFonts w:ascii="Times New Roman" w:eastAsia="Times New Roman" w:hAnsi="Times New Roman"/>
          <w:sz w:val="28"/>
        </w:rPr>
      </w:pPr>
      <w:r w:rsidRPr="00AC73D6">
        <w:rPr>
          <w:rFonts w:ascii="Times New Roman" w:eastAsia="Times New Roman" w:hAnsi="Times New Roman"/>
          <w:sz w:val="28"/>
        </w:rPr>
        <w:t>реєструвати намогильні споруди у Книзі обліку намогильних споруд;</w:t>
      </w:r>
    </w:p>
    <w:p w:rsidR="001F26DA" w:rsidRPr="00AC73D6" w:rsidRDefault="001F26DA" w:rsidP="001F26DA">
      <w:pPr>
        <w:numPr>
          <w:ilvl w:val="0"/>
          <w:numId w:val="5"/>
        </w:numPr>
        <w:tabs>
          <w:tab w:val="left" w:pos="709"/>
        </w:tabs>
        <w:ind w:right="20" w:firstLine="567"/>
        <w:jc w:val="both"/>
        <w:rPr>
          <w:rFonts w:ascii="Times New Roman" w:eastAsia="Times New Roman" w:hAnsi="Times New Roman"/>
          <w:sz w:val="28"/>
        </w:rPr>
      </w:pPr>
      <w:r w:rsidRPr="00AC73D6">
        <w:rPr>
          <w:rFonts w:ascii="Times New Roman" w:eastAsia="Times New Roman" w:hAnsi="Times New Roman"/>
          <w:sz w:val="28"/>
        </w:rPr>
        <w:t>здійснювати інші функції відповідно до Закону України «Про поховання та похоронну справу».</w:t>
      </w:r>
    </w:p>
    <w:p w:rsidR="001F26DA" w:rsidRPr="00AC73D6" w:rsidRDefault="00090329" w:rsidP="001F26DA">
      <w:pPr>
        <w:ind w:firstLine="567"/>
        <w:jc w:val="both"/>
        <w:rPr>
          <w:rFonts w:ascii="Times New Roman" w:eastAsia="Times New Roman" w:hAnsi="Times New Roman"/>
          <w:sz w:val="28"/>
        </w:rPr>
      </w:pPr>
      <w:r w:rsidRPr="00AC73D6">
        <w:rPr>
          <w:rFonts w:ascii="Times New Roman" w:eastAsia="Times New Roman" w:hAnsi="Times New Roman"/>
          <w:sz w:val="28"/>
        </w:rPr>
        <w:t>7.3</w:t>
      </w:r>
      <w:r w:rsidR="001F26DA" w:rsidRPr="00AC73D6">
        <w:rPr>
          <w:rFonts w:ascii="Times New Roman" w:eastAsia="Times New Roman" w:hAnsi="Times New Roman"/>
          <w:sz w:val="28"/>
        </w:rPr>
        <w:t xml:space="preserve">. </w:t>
      </w:r>
      <w:proofErr w:type="spellStart"/>
      <w:r w:rsidR="001F26DA" w:rsidRPr="00AC73D6">
        <w:rPr>
          <w:rFonts w:ascii="Times New Roman" w:eastAsia="Times New Roman" w:hAnsi="Times New Roman"/>
          <w:sz w:val="28"/>
        </w:rPr>
        <w:t>КП</w:t>
      </w:r>
      <w:proofErr w:type="spellEnd"/>
      <w:r w:rsidR="001F26DA" w:rsidRPr="00AC73D6">
        <w:rPr>
          <w:rFonts w:ascii="Times New Roman" w:eastAsia="Times New Roman" w:hAnsi="Times New Roman"/>
          <w:sz w:val="28"/>
        </w:rPr>
        <w:t xml:space="preserve"> «</w:t>
      </w:r>
      <w:proofErr w:type="spellStart"/>
      <w:r w:rsidR="001F26DA" w:rsidRPr="00AC73D6">
        <w:rPr>
          <w:rFonts w:ascii="Times New Roman" w:eastAsia="Times New Roman" w:hAnsi="Times New Roman"/>
          <w:sz w:val="28"/>
        </w:rPr>
        <w:t>Коростишівський</w:t>
      </w:r>
      <w:proofErr w:type="spellEnd"/>
      <w:r w:rsidR="001F26DA" w:rsidRPr="00AC73D6">
        <w:rPr>
          <w:rFonts w:ascii="Times New Roman" w:eastAsia="Times New Roman" w:hAnsi="Times New Roman"/>
          <w:sz w:val="28"/>
        </w:rPr>
        <w:t xml:space="preserve"> комунальник» та відповідальні посадові особи або старости в </w:t>
      </w:r>
      <w:proofErr w:type="spellStart"/>
      <w:r w:rsidR="001F26DA" w:rsidRPr="00AC73D6">
        <w:rPr>
          <w:rFonts w:ascii="Times New Roman" w:eastAsia="Times New Roman" w:hAnsi="Times New Roman"/>
          <w:sz w:val="28"/>
        </w:rPr>
        <w:t>старостинських</w:t>
      </w:r>
      <w:proofErr w:type="spellEnd"/>
      <w:r w:rsidR="001F26DA" w:rsidRPr="00AC73D6">
        <w:rPr>
          <w:rFonts w:ascii="Times New Roman" w:eastAsia="Times New Roman" w:hAnsi="Times New Roman"/>
          <w:sz w:val="28"/>
        </w:rPr>
        <w:t xml:space="preserve"> округах забезпечують у доступному для огляду місці, у якому проводиться оформлення замовлень на організацію та проведення поховання померлого, надання замовнику наочної інформації стосовно:</w:t>
      </w:r>
    </w:p>
    <w:p w:rsidR="001F26DA" w:rsidRPr="00AC73D6" w:rsidRDefault="001F26DA" w:rsidP="001F26DA">
      <w:pPr>
        <w:numPr>
          <w:ilvl w:val="0"/>
          <w:numId w:val="6"/>
        </w:numPr>
        <w:tabs>
          <w:tab w:val="left" w:pos="851"/>
        </w:tabs>
        <w:ind w:right="20" w:firstLine="567"/>
        <w:jc w:val="both"/>
        <w:rPr>
          <w:rFonts w:ascii="Times New Roman" w:eastAsia="Times New Roman" w:hAnsi="Times New Roman"/>
          <w:sz w:val="28"/>
        </w:rPr>
      </w:pPr>
      <w:r w:rsidRPr="00AC73D6">
        <w:rPr>
          <w:rFonts w:ascii="Times New Roman" w:eastAsia="Times New Roman" w:hAnsi="Times New Roman"/>
          <w:sz w:val="28"/>
        </w:rPr>
        <w:t>виконавців ритуальних послуг, з якими укладені договори про надання послуг, їх розцінки на послуги, адреси та режиму роботи;</w:t>
      </w:r>
    </w:p>
    <w:p w:rsidR="001F26DA" w:rsidRPr="00AC73D6" w:rsidRDefault="001F26DA" w:rsidP="001F26DA">
      <w:pPr>
        <w:numPr>
          <w:ilvl w:val="0"/>
          <w:numId w:val="6"/>
        </w:numPr>
        <w:tabs>
          <w:tab w:val="left" w:pos="851"/>
        </w:tabs>
        <w:ind w:right="20" w:firstLine="567"/>
        <w:jc w:val="both"/>
        <w:rPr>
          <w:rFonts w:ascii="Times New Roman" w:eastAsia="Times New Roman" w:hAnsi="Times New Roman"/>
          <w:sz w:val="28"/>
        </w:rPr>
      </w:pPr>
      <w:r w:rsidRPr="00AC73D6">
        <w:rPr>
          <w:rFonts w:ascii="Times New Roman" w:eastAsia="Times New Roman" w:hAnsi="Times New Roman"/>
          <w:sz w:val="28"/>
        </w:rPr>
        <w:t>переліку ритуальних послуг із зазначенням вартості, особливостей та термінів виконання замовлення;</w:t>
      </w:r>
    </w:p>
    <w:p w:rsidR="001F26DA" w:rsidRPr="00AC73D6" w:rsidRDefault="001F26DA" w:rsidP="001F26DA">
      <w:pPr>
        <w:numPr>
          <w:ilvl w:val="0"/>
          <w:numId w:val="6"/>
        </w:numPr>
        <w:tabs>
          <w:tab w:val="left" w:pos="851"/>
        </w:tabs>
        <w:ind w:firstLine="567"/>
        <w:jc w:val="both"/>
        <w:rPr>
          <w:rFonts w:ascii="Times New Roman" w:eastAsia="Times New Roman" w:hAnsi="Times New Roman"/>
          <w:sz w:val="28"/>
        </w:rPr>
      </w:pPr>
      <w:r w:rsidRPr="00AC73D6">
        <w:rPr>
          <w:rFonts w:ascii="Times New Roman" w:eastAsia="Times New Roman" w:hAnsi="Times New Roman"/>
          <w:sz w:val="28"/>
        </w:rPr>
        <w:t>необхідного мінімального переліку окремих видів ритуальних послуг із зазначенням цін, які розраховані на основі єдиної методики визначення вартості громадянам необхідного мінімального переліку окремих видів ритуальних послуг, реалізації предметів ритуальної належності згідно з наказом Державного комітету України з питань житлово-комунального господарства від 19.11.2003 №194, зареєстрованого Міністерством юстиції України 18.03.2004 №338/8937, особливостей та термінів виконання;</w:t>
      </w:r>
    </w:p>
    <w:p w:rsidR="001F26DA" w:rsidRPr="00AC73D6" w:rsidRDefault="001F26DA" w:rsidP="001F26DA">
      <w:pPr>
        <w:numPr>
          <w:ilvl w:val="0"/>
          <w:numId w:val="6"/>
        </w:numPr>
        <w:tabs>
          <w:tab w:val="left" w:pos="851"/>
          <w:tab w:val="left" w:pos="1222"/>
        </w:tabs>
        <w:ind w:firstLine="567"/>
        <w:jc w:val="both"/>
        <w:rPr>
          <w:rFonts w:ascii="Times New Roman" w:eastAsia="Times New Roman" w:hAnsi="Times New Roman"/>
          <w:sz w:val="28"/>
        </w:rPr>
      </w:pPr>
      <w:r w:rsidRPr="00AC73D6">
        <w:rPr>
          <w:rFonts w:ascii="Times New Roman" w:eastAsia="Times New Roman" w:hAnsi="Times New Roman"/>
          <w:sz w:val="28"/>
        </w:rPr>
        <w:t>необхідного мінімального переліку вимог щодо порядку організації поховання та ритуального обслуговування населення;</w:t>
      </w:r>
    </w:p>
    <w:p w:rsidR="001F26DA" w:rsidRPr="00AC73D6" w:rsidRDefault="001F26DA" w:rsidP="001F26DA">
      <w:pPr>
        <w:numPr>
          <w:ilvl w:val="0"/>
          <w:numId w:val="6"/>
        </w:numPr>
        <w:tabs>
          <w:tab w:val="left" w:pos="851"/>
        </w:tabs>
        <w:ind w:firstLine="567"/>
        <w:jc w:val="both"/>
        <w:rPr>
          <w:rFonts w:ascii="Times New Roman" w:eastAsia="Times New Roman" w:hAnsi="Times New Roman"/>
          <w:sz w:val="28"/>
        </w:rPr>
      </w:pPr>
      <w:r w:rsidRPr="00AC73D6">
        <w:rPr>
          <w:rFonts w:ascii="Times New Roman" w:eastAsia="Times New Roman" w:hAnsi="Times New Roman"/>
          <w:sz w:val="28"/>
        </w:rPr>
        <w:t>порядку утримання кладовищ, а також інших місць поховань;</w:t>
      </w:r>
    </w:p>
    <w:p w:rsidR="001F26DA" w:rsidRPr="00AC73D6" w:rsidRDefault="001F26DA" w:rsidP="001F26DA">
      <w:pPr>
        <w:numPr>
          <w:ilvl w:val="0"/>
          <w:numId w:val="6"/>
        </w:numPr>
        <w:tabs>
          <w:tab w:val="left" w:pos="851"/>
        </w:tabs>
        <w:ind w:firstLine="567"/>
        <w:jc w:val="both"/>
        <w:rPr>
          <w:rFonts w:ascii="Times New Roman" w:eastAsia="Times New Roman" w:hAnsi="Times New Roman"/>
          <w:sz w:val="28"/>
        </w:rPr>
      </w:pPr>
      <w:r w:rsidRPr="00AC73D6">
        <w:rPr>
          <w:rFonts w:ascii="Times New Roman" w:eastAsia="Times New Roman" w:hAnsi="Times New Roman"/>
          <w:sz w:val="28"/>
        </w:rPr>
        <w:t>вимог щодо утримання та охорони місць поховань;</w:t>
      </w:r>
    </w:p>
    <w:p w:rsidR="001F26DA" w:rsidRPr="00AC73D6" w:rsidRDefault="001F26DA" w:rsidP="001F26DA">
      <w:pPr>
        <w:numPr>
          <w:ilvl w:val="0"/>
          <w:numId w:val="6"/>
        </w:numPr>
        <w:tabs>
          <w:tab w:val="left" w:pos="851"/>
        </w:tabs>
        <w:ind w:firstLine="567"/>
        <w:jc w:val="both"/>
        <w:rPr>
          <w:rFonts w:ascii="Times New Roman" w:eastAsia="Times New Roman" w:hAnsi="Times New Roman"/>
          <w:sz w:val="28"/>
        </w:rPr>
      </w:pPr>
      <w:r w:rsidRPr="00AC73D6">
        <w:rPr>
          <w:rFonts w:ascii="Times New Roman" w:eastAsia="Times New Roman" w:hAnsi="Times New Roman"/>
          <w:sz w:val="28"/>
        </w:rPr>
        <w:t>реєстрації поховань померлих та перепоховань;</w:t>
      </w:r>
    </w:p>
    <w:p w:rsidR="001F26DA" w:rsidRPr="00AC73D6" w:rsidRDefault="001F26DA" w:rsidP="001F26DA">
      <w:pPr>
        <w:numPr>
          <w:ilvl w:val="0"/>
          <w:numId w:val="6"/>
        </w:numPr>
        <w:tabs>
          <w:tab w:val="left" w:pos="851"/>
        </w:tabs>
        <w:ind w:firstLine="567"/>
        <w:jc w:val="both"/>
        <w:rPr>
          <w:rFonts w:ascii="Times New Roman" w:eastAsia="Times New Roman" w:hAnsi="Times New Roman"/>
          <w:sz w:val="28"/>
        </w:rPr>
      </w:pPr>
      <w:r w:rsidRPr="00AC73D6">
        <w:rPr>
          <w:rFonts w:ascii="Times New Roman" w:eastAsia="Times New Roman" w:hAnsi="Times New Roman"/>
          <w:sz w:val="28"/>
        </w:rPr>
        <w:t>організації поховань за рахунок державного та місцевого бюджету;</w:t>
      </w:r>
    </w:p>
    <w:p w:rsidR="001F26DA" w:rsidRPr="00AC73D6" w:rsidRDefault="001F26DA" w:rsidP="001F26DA">
      <w:pPr>
        <w:numPr>
          <w:ilvl w:val="0"/>
          <w:numId w:val="6"/>
        </w:numPr>
        <w:tabs>
          <w:tab w:val="left" w:pos="851"/>
        </w:tabs>
        <w:ind w:firstLine="567"/>
        <w:jc w:val="both"/>
        <w:rPr>
          <w:rFonts w:ascii="Times New Roman" w:eastAsia="Times New Roman" w:hAnsi="Times New Roman"/>
          <w:sz w:val="28"/>
        </w:rPr>
      </w:pPr>
      <w:r w:rsidRPr="00AC73D6">
        <w:rPr>
          <w:rFonts w:ascii="Times New Roman" w:eastAsia="Times New Roman" w:hAnsi="Times New Roman"/>
          <w:sz w:val="28"/>
        </w:rPr>
        <w:t>пільгового обслуговування населення (витяги з положень Закону України «Про поховання та похоронну справу», інших нормативно-правових актів);</w:t>
      </w:r>
    </w:p>
    <w:p w:rsidR="001F26DA" w:rsidRPr="00AC73D6" w:rsidRDefault="001F26DA" w:rsidP="001F26DA">
      <w:pPr>
        <w:numPr>
          <w:ilvl w:val="0"/>
          <w:numId w:val="6"/>
        </w:numPr>
        <w:tabs>
          <w:tab w:val="left" w:pos="851"/>
        </w:tabs>
        <w:ind w:firstLine="567"/>
        <w:jc w:val="both"/>
        <w:rPr>
          <w:rFonts w:ascii="Times New Roman" w:eastAsia="Times New Roman" w:hAnsi="Times New Roman"/>
          <w:sz w:val="28"/>
        </w:rPr>
      </w:pPr>
      <w:r w:rsidRPr="00AC73D6">
        <w:rPr>
          <w:rFonts w:ascii="Times New Roman" w:eastAsia="Times New Roman" w:hAnsi="Times New Roman"/>
          <w:sz w:val="28"/>
        </w:rPr>
        <w:t>режиму роботи організації, що виплачує допомогу на поховання, відповідно до чинного законодавства України;</w:t>
      </w:r>
    </w:p>
    <w:p w:rsidR="001F26DA" w:rsidRPr="00CB43A5" w:rsidRDefault="001F26DA" w:rsidP="001F26DA">
      <w:pPr>
        <w:numPr>
          <w:ilvl w:val="0"/>
          <w:numId w:val="6"/>
        </w:numPr>
        <w:tabs>
          <w:tab w:val="left" w:pos="851"/>
        </w:tabs>
        <w:ind w:right="20" w:firstLine="567"/>
        <w:jc w:val="both"/>
        <w:rPr>
          <w:rFonts w:ascii="Times New Roman" w:eastAsia="Times New Roman" w:hAnsi="Times New Roman"/>
          <w:sz w:val="28"/>
        </w:rPr>
      </w:pPr>
      <w:r w:rsidRPr="00AC73D6">
        <w:rPr>
          <w:rFonts w:ascii="Times New Roman" w:eastAsia="Times New Roman" w:hAnsi="Times New Roman"/>
          <w:sz w:val="28"/>
        </w:rPr>
        <w:t>режиму роботи та номерів телефонів місцевих органів виконавчої влади та територіального органу у справах захисту прав споживачів, книги заяв, пропозицій та скарг.</w:t>
      </w:r>
    </w:p>
    <w:p w:rsidR="00CB43A5" w:rsidRDefault="00CB43A5" w:rsidP="00CB43A5">
      <w:pPr>
        <w:tabs>
          <w:tab w:val="left" w:pos="851"/>
        </w:tabs>
        <w:ind w:right="20"/>
        <w:jc w:val="both"/>
        <w:rPr>
          <w:rFonts w:ascii="Times New Roman" w:eastAsia="Times New Roman" w:hAnsi="Times New Roman"/>
          <w:sz w:val="28"/>
          <w:lang w:val="ru-RU"/>
        </w:rPr>
      </w:pPr>
    </w:p>
    <w:p w:rsidR="00CB43A5" w:rsidRPr="00AC73D6" w:rsidRDefault="00CB43A5" w:rsidP="00CB43A5">
      <w:pPr>
        <w:tabs>
          <w:tab w:val="left" w:pos="851"/>
        </w:tabs>
        <w:ind w:right="20"/>
        <w:jc w:val="both"/>
        <w:rPr>
          <w:rFonts w:ascii="Times New Roman" w:eastAsia="Times New Roman" w:hAnsi="Times New Roman"/>
          <w:sz w:val="28"/>
        </w:rPr>
      </w:pPr>
    </w:p>
    <w:p w:rsidR="001F26DA" w:rsidRDefault="001F26DA" w:rsidP="007E6892">
      <w:pPr>
        <w:rPr>
          <w:rFonts w:ascii="Times New Roman" w:eastAsia="Times New Roman" w:hAnsi="Times New Roman"/>
          <w:sz w:val="16"/>
          <w:szCs w:val="16"/>
        </w:rPr>
      </w:pPr>
    </w:p>
    <w:p w:rsidR="007E6892" w:rsidRDefault="007E6892" w:rsidP="007E6892">
      <w:pPr>
        <w:ind w:left="1580" w:hanging="1580"/>
        <w:jc w:val="center"/>
        <w:rPr>
          <w:rFonts w:ascii="Times New Roman" w:eastAsia="Times New Roman" w:hAnsi="Times New Roman"/>
          <w:b/>
          <w:sz w:val="28"/>
        </w:rPr>
      </w:pPr>
      <w:r>
        <w:rPr>
          <w:rFonts w:ascii="Times New Roman" w:eastAsia="Times New Roman" w:hAnsi="Times New Roman"/>
          <w:b/>
          <w:sz w:val="28"/>
        </w:rPr>
        <w:lastRenderedPageBreak/>
        <w:t>8. Утримання могил, намогильних споруд</w:t>
      </w:r>
    </w:p>
    <w:p w:rsidR="007E6892" w:rsidRDefault="007E6892" w:rsidP="007E6892">
      <w:pPr>
        <w:rPr>
          <w:rFonts w:ascii="Times New Roman" w:eastAsia="Times New Roman" w:hAnsi="Times New Roman"/>
          <w:sz w:val="16"/>
          <w:szCs w:val="16"/>
        </w:rPr>
      </w:pPr>
    </w:p>
    <w:p w:rsidR="007E6892" w:rsidRDefault="007E6892" w:rsidP="007E6892">
      <w:pPr>
        <w:tabs>
          <w:tab w:val="left" w:pos="1266"/>
        </w:tabs>
        <w:ind w:firstLine="567"/>
        <w:jc w:val="both"/>
        <w:rPr>
          <w:rFonts w:ascii="Times New Roman" w:eastAsia="Times New Roman" w:hAnsi="Times New Roman"/>
          <w:sz w:val="28"/>
        </w:rPr>
      </w:pPr>
      <w:r>
        <w:rPr>
          <w:rFonts w:ascii="Times New Roman" w:eastAsia="Times New Roman" w:hAnsi="Times New Roman"/>
          <w:sz w:val="28"/>
        </w:rPr>
        <w:t>8.1. Утримання у належному естетичному і санітарному стані могил, місць сімейних поховань, намогильних споруд здійснюється користувачами (власниками) за рахунок власних коштів.</w:t>
      </w: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t>Громадяни (організації) зобов'язані утримувати могилу, намогильні споруди і зелені насадження у належному санітарному стані власними силами.</w:t>
      </w:r>
    </w:p>
    <w:p w:rsidR="007E6892" w:rsidRDefault="007E6892" w:rsidP="007E6892">
      <w:pPr>
        <w:tabs>
          <w:tab w:val="left" w:pos="1357"/>
        </w:tabs>
        <w:ind w:firstLine="567"/>
        <w:jc w:val="both"/>
        <w:rPr>
          <w:rFonts w:ascii="Times New Roman" w:eastAsia="Times New Roman" w:hAnsi="Times New Roman"/>
          <w:sz w:val="28"/>
        </w:rPr>
      </w:pPr>
      <w:r>
        <w:rPr>
          <w:rFonts w:ascii="Times New Roman" w:eastAsia="Times New Roman" w:hAnsi="Times New Roman"/>
          <w:sz w:val="28"/>
        </w:rPr>
        <w:t>8.2. При відсутності відомостей про поховання, а також неналежного догляду за могилою, вона вважається невпізнаною.</w:t>
      </w: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t xml:space="preserve">Для визнання невпізнаного поховання адміністрація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зобов'язана:</w:t>
      </w:r>
    </w:p>
    <w:p w:rsidR="007E6892" w:rsidRDefault="007E6892" w:rsidP="007E6892">
      <w:pPr>
        <w:tabs>
          <w:tab w:val="left" w:pos="709"/>
        </w:tabs>
        <w:ind w:right="20" w:firstLine="567"/>
        <w:jc w:val="both"/>
        <w:rPr>
          <w:rFonts w:ascii="Times New Roman" w:eastAsia="Times New Roman" w:hAnsi="Times New Roman"/>
          <w:sz w:val="28"/>
        </w:rPr>
      </w:pPr>
      <w:r>
        <w:rPr>
          <w:rFonts w:ascii="Times New Roman" w:eastAsia="Times New Roman" w:hAnsi="Times New Roman"/>
          <w:sz w:val="28"/>
        </w:rPr>
        <w:t>- видати наказ про створення комісії для складання акта про невпізнанність поховання і намогильних споруджень;</w:t>
      </w:r>
    </w:p>
    <w:p w:rsidR="007E6892" w:rsidRDefault="007E6892" w:rsidP="007E6892">
      <w:pPr>
        <w:tabs>
          <w:tab w:val="left" w:pos="709"/>
        </w:tabs>
        <w:ind w:firstLine="567"/>
        <w:jc w:val="both"/>
        <w:rPr>
          <w:rFonts w:ascii="Times New Roman" w:eastAsia="Times New Roman" w:hAnsi="Times New Roman"/>
          <w:sz w:val="28"/>
        </w:rPr>
      </w:pPr>
      <w:r>
        <w:rPr>
          <w:rFonts w:ascii="Times New Roman" w:eastAsia="Times New Roman" w:hAnsi="Times New Roman"/>
          <w:sz w:val="28"/>
        </w:rPr>
        <w:t>- зафіксувати дане поховання у спеціальній книзі;</w:t>
      </w:r>
    </w:p>
    <w:p w:rsidR="007E6892" w:rsidRDefault="007E6892" w:rsidP="007E6892">
      <w:pPr>
        <w:tabs>
          <w:tab w:val="left" w:pos="709"/>
        </w:tabs>
        <w:ind w:firstLine="567"/>
        <w:jc w:val="both"/>
        <w:rPr>
          <w:rFonts w:ascii="Times New Roman" w:eastAsia="Times New Roman" w:hAnsi="Times New Roman"/>
          <w:sz w:val="28"/>
        </w:rPr>
      </w:pPr>
      <w:r>
        <w:rPr>
          <w:rFonts w:ascii="Times New Roman" w:eastAsia="Times New Roman" w:hAnsi="Times New Roman"/>
          <w:sz w:val="28"/>
        </w:rPr>
        <w:t>- завчасно письмово повідомити особу, відповідальну за облаштування поховання, якщо намогильна споруда зареєстрована у Книзі обліку намогильних споруд;</w:t>
      </w:r>
    </w:p>
    <w:p w:rsidR="007E6892" w:rsidRDefault="007E6892" w:rsidP="007E6892">
      <w:pPr>
        <w:numPr>
          <w:ilvl w:val="0"/>
          <w:numId w:val="7"/>
        </w:numPr>
        <w:tabs>
          <w:tab w:val="left" w:pos="709"/>
          <w:tab w:val="left" w:pos="1186"/>
        </w:tabs>
        <w:ind w:firstLine="567"/>
        <w:jc w:val="both"/>
        <w:rPr>
          <w:rFonts w:ascii="Times New Roman" w:eastAsia="Times New Roman" w:hAnsi="Times New Roman"/>
          <w:sz w:val="28"/>
        </w:rPr>
      </w:pPr>
      <w:bookmarkStart w:id="10" w:name="page14"/>
      <w:bookmarkEnd w:id="10"/>
      <w:r>
        <w:rPr>
          <w:rFonts w:ascii="Times New Roman" w:eastAsia="Times New Roman" w:hAnsi="Times New Roman"/>
          <w:sz w:val="28"/>
        </w:rPr>
        <w:t xml:space="preserve">на намогильному пагорбі установити трафарет-попередження для користувача місця поховання зі зверненням про необхідність облаштування могили та терміново звернутися в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для проведення перереєстрації цього місця поховання.</w:t>
      </w:r>
    </w:p>
    <w:p w:rsidR="007E6892" w:rsidRDefault="007E6892" w:rsidP="007E6892">
      <w:pPr>
        <w:tabs>
          <w:tab w:val="left" w:pos="709"/>
          <w:tab w:val="left" w:pos="1352"/>
        </w:tabs>
        <w:ind w:firstLine="567"/>
        <w:jc w:val="both"/>
        <w:rPr>
          <w:rFonts w:ascii="Times New Roman" w:eastAsia="Times New Roman" w:hAnsi="Times New Roman"/>
          <w:sz w:val="28"/>
        </w:rPr>
      </w:pPr>
      <w:r>
        <w:rPr>
          <w:rFonts w:ascii="Times New Roman" w:eastAsia="Times New Roman" w:hAnsi="Times New Roman"/>
          <w:sz w:val="28"/>
        </w:rPr>
        <w:t xml:space="preserve">8.3. Утримання кладовищ, військових, братських і одиночних могил, земельних ділянок для почесних поховань, а також могил померлих одиноких громадян, осіб без певного місця проживання, від поховання яких відмовилися рідні, місць поховань непізнаних трупів, невпізнаних могил і охорона всіх місць поховань забезпечує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за рахунок коштів місцевого бюджету.</w:t>
      </w:r>
    </w:p>
    <w:p w:rsidR="007E6892" w:rsidRDefault="007E6892" w:rsidP="007E6892">
      <w:pPr>
        <w:tabs>
          <w:tab w:val="left" w:pos="1340"/>
        </w:tabs>
        <w:ind w:right="20" w:firstLine="567"/>
        <w:jc w:val="both"/>
        <w:rPr>
          <w:rFonts w:ascii="Times New Roman" w:eastAsia="Times New Roman" w:hAnsi="Times New Roman"/>
          <w:sz w:val="28"/>
        </w:rPr>
      </w:pPr>
      <w:r>
        <w:rPr>
          <w:rFonts w:ascii="Times New Roman" w:eastAsia="Times New Roman" w:hAnsi="Times New Roman"/>
          <w:sz w:val="28"/>
        </w:rPr>
        <w:t xml:space="preserve">8.4. У разі наруги над могилами, сімейними похованнями, навмисного руйнування нагробних споруд і склепів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повідомляє правоохоронні органи. Відшкодування матеріальних збитків користувачеві здійснюється за рахунок винних осіб.</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xml:space="preserve">8.5. У випадку природного руйнування, псування намогильних споруд, падінні самовільно посаджених дерев та кущів, встановлених даних споруд без дозволу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Pr="00AC73D6">
        <w:rPr>
          <w:rFonts w:ascii="Times New Roman" w:eastAsia="Times New Roman" w:hAnsi="Times New Roman"/>
          <w:sz w:val="28"/>
        </w:rPr>
        <w:t>»</w:t>
      </w:r>
      <w:r w:rsidR="00291984" w:rsidRPr="00AC73D6">
        <w:rPr>
          <w:rFonts w:ascii="Times New Roman" w:eastAsia="Times New Roman" w:hAnsi="Times New Roman"/>
          <w:sz w:val="28"/>
        </w:rPr>
        <w:t xml:space="preserve"> або відповідальної посадово</w:t>
      </w:r>
      <w:r w:rsidR="004A228A" w:rsidRPr="00AC73D6">
        <w:rPr>
          <w:rFonts w:ascii="Times New Roman" w:eastAsia="Times New Roman" w:hAnsi="Times New Roman"/>
          <w:sz w:val="28"/>
        </w:rPr>
        <w:t xml:space="preserve">ї особи в </w:t>
      </w:r>
      <w:proofErr w:type="spellStart"/>
      <w:r w:rsidR="004A228A" w:rsidRPr="00AC73D6">
        <w:rPr>
          <w:rFonts w:ascii="Times New Roman" w:eastAsia="Times New Roman" w:hAnsi="Times New Roman"/>
          <w:sz w:val="28"/>
        </w:rPr>
        <w:t>старостинських</w:t>
      </w:r>
      <w:proofErr w:type="spellEnd"/>
      <w:r w:rsidR="004A228A" w:rsidRPr="00AC73D6">
        <w:rPr>
          <w:rFonts w:ascii="Times New Roman" w:eastAsia="Times New Roman" w:hAnsi="Times New Roman"/>
          <w:sz w:val="28"/>
        </w:rPr>
        <w:t xml:space="preserve"> округах,</w:t>
      </w:r>
      <w:r w:rsidRPr="00AC73D6">
        <w:rPr>
          <w:rFonts w:ascii="Times New Roman" w:eastAsia="Times New Roman" w:hAnsi="Times New Roman"/>
          <w:sz w:val="28"/>
        </w:rPr>
        <w:t xml:space="preserve"> не зареєстрован</w:t>
      </w:r>
      <w:r>
        <w:rPr>
          <w:rFonts w:ascii="Times New Roman" w:eastAsia="Times New Roman" w:hAnsi="Times New Roman"/>
          <w:sz w:val="28"/>
        </w:rPr>
        <w:t>их у Книзі обліку намогильних споруд, відновлення намогильних споруд та огорож здійснюється за рахунок коштів власника намогильної споруди (користувача місця поховання).</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8.6. У разі крадіжок, осквернення або ушкодження намогильних споруд, що не зареєстровані у встановленому порядку, відшкодування власникам матеріальних збитків не здійснюється.</w:t>
      </w:r>
    </w:p>
    <w:p w:rsidR="007E6892" w:rsidRDefault="007E6892" w:rsidP="007E6892">
      <w:pPr>
        <w:ind w:firstLine="567"/>
        <w:jc w:val="both"/>
        <w:rPr>
          <w:rFonts w:ascii="Times New Roman" w:eastAsia="Times New Roman" w:hAnsi="Times New Roman"/>
          <w:sz w:val="16"/>
          <w:szCs w:val="16"/>
        </w:rPr>
      </w:pPr>
    </w:p>
    <w:p w:rsidR="007E6892" w:rsidRDefault="007E6892" w:rsidP="007E6892">
      <w:pPr>
        <w:ind w:firstLine="567"/>
        <w:jc w:val="center"/>
        <w:rPr>
          <w:rFonts w:ascii="Times New Roman" w:eastAsia="Times New Roman" w:hAnsi="Times New Roman"/>
          <w:b/>
          <w:sz w:val="28"/>
        </w:rPr>
      </w:pPr>
      <w:r>
        <w:rPr>
          <w:rFonts w:ascii="Times New Roman" w:eastAsia="Times New Roman" w:hAnsi="Times New Roman"/>
          <w:b/>
          <w:sz w:val="28"/>
        </w:rPr>
        <w:t>9. Правила відвідування кладовищ</w:t>
      </w:r>
    </w:p>
    <w:p w:rsidR="007E6892" w:rsidRDefault="007E6892" w:rsidP="007E6892">
      <w:pPr>
        <w:ind w:firstLine="567"/>
        <w:jc w:val="both"/>
        <w:rPr>
          <w:rFonts w:ascii="Times New Roman" w:eastAsia="Times New Roman" w:hAnsi="Times New Roman"/>
          <w:sz w:val="16"/>
          <w:szCs w:val="16"/>
        </w:rPr>
      </w:pPr>
    </w:p>
    <w:p w:rsidR="007E6892" w:rsidRDefault="00291984" w:rsidP="00291984">
      <w:pPr>
        <w:tabs>
          <w:tab w:val="left" w:pos="1261"/>
        </w:tabs>
        <w:ind w:right="850" w:firstLine="567"/>
        <w:jc w:val="both"/>
        <w:rPr>
          <w:rFonts w:ascii="Times New Roman" w:eastAsia="Times New Roman" w:hAnsi="Times New Roman"/>
          <w:sz w:val="27"/>
        </w:rPr>
      </w:pPr>
      <w:r>
        <w:rPr>
          <w:rFonts w:ascii="Times New Roman" w:eastAsia="Times New Roman" w:hAnsi="Times New Roman"/>
          <w:sz w:val="28"/>
          <w:szCs w:val="28"/>
        </w:rPr>
        <w:t>9.1.</w:t>
      </w:r>
      <w:r w:rsidR="00793D88">
        <w:rPr>
          <w:rFonts w:ascii="Times New Roman" w:eastAsia="Times New Roman" w:hAnsi="Times New Roman"/>
          <w:sz w:val="28"/>
          <w:szCs w:val="28"/>
        </w:rPr>
        <w:t xml:space="preserve"> </w:t>
      </w:r>
      <w:r>
        <w:rPr>
          <w:rFonts w:ascii="Times New Roman" w:eastAsia="Times New Roman" w:hAnsi="Times New Roman"/>
          <w:sz w:val="28"/>
          <w:szCs w:val="28"/>
        </w:rPr>
        <w:t xml:space="preserve">На території кладовища </w:t>
      </w:r>
      <w:r w:rsidR="007E6892">
        <w:rPr>
          <w:rFonts w:ascii="Times New Roman" w:eastAsia="Times New Roman" w:hAnsi="Times New Roman"/>
          <w:sz w:val="28"/>
          <w:szCs w:val="28"/>
        </w:rPr>
        <w:t>забороняється:</w:t>
      </w:r>
      <w:r w:rsidR="007E6892">
        <w:rPr>
          <w:rFonts w:ascii="Times New Roman" w:eastAsia="Times New Roman" w:hAnsi="Times New Roman"/>
          <w:sz w:val="27"/>
        </w:rPr>
        <w:t xml:space="preserve"> </w:t>
      </w:r>
    </w:p>
    <w:p w:rsidR="007E6892" w:rsidRDefault="007E6892" w:rsidP="007E6892">
      <w:pPr>
        <w:tabs>
          <w:tab w:val="left" w:pos="1261"/>
        </w:tabs>
        <w:ind w:right="3940" w:firstLine="567"/>
        <w:jc w:val="both"/>
        <w:rPr>
          <w:rFonts w:ascii="Times New Roman" w:eastAsia="Times New Roman" w:hAnsi="Times New Roman"/>
          <w:sz w:val="27"/>
        </w:rPr>
      </w:pPr>
      <w:r>
        <w:rPr>
          <w:rFonts w:ascii="Times New Roman" w:eastAsia="Times New Roman" w:hAnsi="Times New Roman"/>
          <w:sz w:val="27"/>
        </w:rPr>
        <w:t xml:space="preserve">- </w:t>
      </w:r>
      <w:r>
        <w:rPr>
          <w:rFonts w:ascii="Times New Roman" w:eastAsia="Times New Roman" w:hAnsi="Times New Roman"/>
          <w:sz w:val="28"/>
          <w:szCs w:val="28"/>
        </w:rPr>
        <w:t>порушувати тишу та порядок;</w:t>
      </w:r>
    </w:p>
    <w:p w:rsidR="007E6892" w:rsidRPr="00AC73D6"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lastRenderedPageBreak/>
        <w:t xml:space="preserve">- проводити посадку  та   пересадку  дерев,  кущів  без погодження з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00FA38E5">
        <w:rPr>
          <w:rFonts w:ascii="Times New Roman" w:eastAsia="Times New Roman" w:hAnsi="Times New Roman"/>
          <w:sz w:val="28"/>
        </w:rPr>
        <w:t xml:space="preserve"> </w:t>
      </w:r>
      <w:r w:rsidR="00FA38E5" w:rsidRPr="00AC73D6">
        <w:rPr>
          <w:rFonts w:ascii="Times New Roman" w:eastAsia="Times New Roman" w:hAnsi="Times New Roman"/>
          <w:sz w:val="28"/>
        </w:rPr>
        <w:t xml:space="preserve">або відповідальної посадової особи в </w:t>
      </w:r>
      <w:proofErr w:type="spellStart"/>
      <w:r w:rsidR="00FA38E5" w:rsidRPr="00AC73D6">
        <w:rPr>
          <w:rFonts w:ascii="Times New Roman" w:eastAsia="Times New Roman" w:hAnsi="Times New Roman"/>
          <w:sz w:val="28"/>
        </w:rPr>
        <w:t>старостинських</w:t>
      </w:r>
      <w:proofErr w:type="spellEnd"/>
      <w:r w:rsidR="00FA38E5" w:rsidRPr="00AC73D6">
        <w:rPr>
          <w:rFonts w:ascii="Times New Roman" w:eastAsia="Times New Roman" w:hAnsi="Times New Roman"/>
          <w:sz w:val="28"/>
        </w:rPr>
        <w:t xml:space="preserve"> округах</w:t>
      </w:r>
      <w:r w:rsidRPr="00AC73D6">
        <w:rPr>
          <w:rFonts w:ascii="Times New Roman" w:eastAsia="Times New Roman" w:hAnsi="Times New Roman"/>
          <w:sz w:val="28"/>
        </w:rPr>
        <w:t>;</w:t>
      </w:r>
    </w:p>
    <w:p w:rsidR="007E6892" w:rsidRDefault="007E6892" w:rsidP="007E6892">
      <w:pPr>
        <w:numPr>
          <w:ilvl w:val="0"/>
          <w:numId w:val="8"/>
        </w:numPr>
        <w:tabs>
          <w:tab w:val="left" w:pos="709"/>
        </w:tabs>
        <w:ind w:firstLine="567"/>
        <w:jc w:val="both"/>
        <w:rPr>
          <w:rFonts w:ascii="Times New Roman" w:eastAsia="Times New Roman" w:hAnsi="Times New Roman"/>
          <w:sz w:val="28"/>
        </w:rPr>
      </w:pPr>
      <w:r>
        <w:rPr>
          <w:rFonts w:ascii="Times New Roman" w:eastAsia="Times New Roman" w:hAnsi="Times New Roman"/>
          <w:sz w:val="28"/>
        </w:rPr>
        <w:t>розміщувати сміття після прибирання могил  не у відведених для цього місцях;</w:t>
      </w:r>
    </w:p>
    <w:p w:rsidR="007E6892" w:rsidRDefault="007E6892" w:rsidP="007E6892">
      <w:pPr>
        <w:numPr>
          <w:ilvl w:val="0"/>
          <w:numId w:val="8"/>
        </w:numPr>
        <w:tabs>
          <w:tab w:val="left" w:pos="709"/>
          <w:tab w:val="left" w:pos="1285"/>
        </w:tabs>
        <w:ind w:right="20" w:firstLine="567"/>
        <w:jc w:val="both"/>
        <w:rPr>
          <w:rFonts w:ascii="Times New Roman" w:eastAsia="Times New Roman" w:hAnsi="Times New Roman"/>
          <w:sz w:val="28"/>
        </w:rPr>
      </w:pPr>
      <w:r>
        <w:rPr>
          <w:rFonts w:ascii="Times New Roman" w:eastAsia="Times New Roman" w:hAnsi="Times New Roman"/>
          <w:sz w:val="28"/>
        </w:rPr>
        <w:t>розпалювати багаття, зберігати будівельні та інші матеріали;</w:t>
      </w:r>
    </w:p>
    <w:p w:rsidR="007E6892" w:rsidRDefault="007E6892" w:rsidP="007E6892">
      <w:pPr>
        <w:numPr>
          <w:ilvl w:val="0"/>
          <w:numId w:val="8"/>
        </w:numPr>
        <w:tabs>
          <w:tab w:val="left" w:pos="709"/>
        </w:tabs>
        <w:ind w:firstLine="567"/>
        <w:jc w:val="both"/>
        <w:rPr>
          <w:rFonts w:ascii="Times New Roman" w:eastAsia="Times New Roman" w:hAnsi="Times New Roman"/>
          <w:sz w:val="28"/>
        </w:rPr>
      </w:pPr>
      <w:r>
        <w:rPr>
          <w:rFonts w:ascii="Times New Roman" w:eastAsia="Times New Roman" w:hAnsi="Times New Roman"/>
          <w:sz w:val="28"/>
        </w:rPr>
        <w:t>вигулювати або випасати тварин;</w:t>
      </w:r>
    </w:p>
    <w:p w:rsidR="007E6892" w:rsidRDefault="007E6892" w:rsidP="007E6892">
      <w:pPr>
        <w:numPr>
          <w:ilvl w:val="0"/>
          <w:numId w:val="8"/>
        </w:numPr>
        <w:tabs>
          <w:tab w:val="left" w:pos="709"/>
          <w:tab w:val="left" w:pos="1340"/>
        </w:tabs>
        <w:ind w:firstLine="567"/>
        <w:jc w:val="both"/>
        <w:rPr>
          <w:rFonts w:ascii="Times New Roman" w:eastAsia="Times New Roman" w:hAnsi="Times New Roman"/>
          <w:sz w:val="28"/>
        </w:rPr>
      </w:pPr>
      <w:r>
        <w:rPr>
          <w:rFonts w:ascii="Times New Roman" w:eastAsia="Times New Roman" w:hAnsi="Times New Roman"/>
          <w:sz w:val="28"/>
        </w:rPr>
        <w:t>перебувати на території місця поховання після дозволеного розпорядком дня часу для виконання робіт з облаштування могил та встановлення намогильних споруд;</w:t>
      </w:r>
    </w:p>
    <w:p w:rsidR="007E6892" w:rsidRDefault="007E6892" w:rsidP="007E6892">
      <w:pPr>
        <w:numPr>
          <w:ilvl w:val="0"/>
          <w:numId w:val="9"/>
        </w:numPr>
        <w:tabs>
          <w:tab w:val="left" w:pos="709"/>
        </w:tabs>
        <w:ind w:firstLine="567"/>
        <w:jc w:val="both"/>
        <w:rPr>
          <w:rFonts w:ascii="Times New Roman" w:eastAsia="Times New Roman" w:hAnsi="Times New Roman"/>
          <w:sz w:val="28"/>
        </w:rPr>
      </w:pPr>
      <w:bookmarkStart w:id="11" w:name="page15"/>
      <w:bookmarkEnd w:id="11"/>
      <w:r>
        <w:rPr>
          <w:rFonts w:ascii="Times New Roman" w:eastAsia="Times New Roman" w:hAnsi="Times New Roman"/>
          <w:sz w:val="28"/>
        </w:rPr>
        <w:t xml:space="preserve">займатися комерційною діяльністю на території кладовища та прилеглої до нього території, зокрема торгівлею квітами, вінками та ритуальною атрибутикою; торгівлею декоративним піском; торгівлею продуктами харчування тощо, за винятком торгівлі у спеціально відведених та </w:t>
      </w:r>
      <w:proofErr w:type="spellStart"/>
      <w:r>
        <w:rPr>
          <w:rFonts w:ascii="Times New Roman" w:eastAsia="Times New Roman" w:hAnsi="Times New Roman"/>
          <w:sz w:val="28"/>
        </w:rPr>
        <w:t>облаштованих</w:t>
      </w:r>
      <w:proofErr w:type="spellEnd"/>
      <w:r>
        <w:rPr>
          <w:rFonts w:ascii="Times New Roman" w:eastAsia="Times New Roman" w:hAnsi="Times New Roman"/>
          <w:sz w:val="28"/>
        </w:rPr>
        <w:t xml:space="preserve"> для цього місцях на прилеглій території за умови сплати відповідного збору у порядку, встановленому відповідним органом місцевого самоврядування;</w:t>
      </w:r>
    </w:p>
    <w:p w:rsidR="007E6892" w:rsidRDefault="007E6892" w:rsidP="007E6892">
      <w:pPr>
        <w:numPr>
          <w:ilvl w:val="0"/>
          <w:numId w:val="9"/>
        </w:numPr>
        <w:tabs>
          <w:tab w:val="left" w:pos="709"/>
        </w:tabs>
        <w:ind w:firstLine="567"/>
        <w:jc w:val="both"/>
        <w:rPr>
          <w:rFonts w:ascii="Times New Roman" w:eastAsia="Times New Roman" w:hAnsi="Times New Roman"/>
          <w:sz w:val="28"/>
        </w:rPr>
      </w:pPr>
      <w:r>
        <w:rPr>
          <w:rFonts w:ascii="Times New Roman" w:eastAsia="Times New Roman" w:hAnsi="Times New Roman"/>
          <w:sz w:val="28"/>
        </w:rPr>
        <w:t>викидати або складувати сміття, демонтовані елементи та будівельні відходи на кладовищі та прилеглій території, за винятком спеціально відведених місць.</w:t>
      </w:r>
    </w:p>
    <w:p w:rsidR="007E6892" w:rsidRDefault="007E6892" w:rsidP="007E6892">
      <w:pPr>
        <w:tabs>
          <w:tab w:val="left" w:pos="1354"/>
        </w:tabs>
        <w:ind w:firstLine="567"/>
        <w:jc w:val="both"/>
        <w:rPr>
          <w:rFonts w:ascii="Times New Roman" w:eastAsia="Times New Roman" w:hAnsi="Times New Roman"/>
          <w:sz w:val="28"/>
        </w:rPr>
      </w:pPr>
      <w:r>
        <w:rPr>
          <w:rFonts w:ascii="Times New Roman" w:eastAsia="Times New Roman" w:hAnsi="Times New Roman"/>
          <w:sz w:val="28"/>
          <w:szCs w:val="28"/>
        </w:rPr>
        <w:t xml:space="preserve">9.2. </w:t>
      </w:r>
      <w:r>
        <w:rPr>
          <w:rFonts w:ascii="Times New Roman" w:eastAsia="Times New Roman" w:hAnsi="Times New Roman"/>
          <w:sz w:val="28"/>
        </w:rPr>
        <w:t>До порушників можливо застосування стягнень і вжиття заходів, передбачених чинним законодавством.</w:t>
      </w:r>
    </w:p>
    <w:p w:rsidR="007E6892" w:rsidRDefault="007E6892" w:rsidP="007E6892">
      <w:pPr>
        <w:tabs>
          <w:tab w:val="left" w:pos="1261"/>
        </w:tabs>
        <w:ind w:firstLine="567"/>
        <w:jc w:val="both"/>
        <w:rPr>
          <w:rFonts w:ascii="Times New Roman" w:eastAsia="Times New Roman" w:hAnsi="Times New Roman"/>
          <w:sz w:val="28"/>
        </w:rPr>
      </w:pPr>
      <w:r>
        <w:rPr>
          <w:rFonts w:ascii="Times New Roman" w:eastAsia="Times New Roman" w:hAnsi="Times New Roman"/>
          <w:sz w:val="28"/>
        </w:rPr>
        <w:t>9.3. Наруга над могилами, а також викрадання предметів, які знаходяться в могилі або на ній, карається законом. Винні у здійсненні зазначених злочинів підлягають затриманню і передачі представникам правоохоронних органів для притягнення до передбаченої законом відповідальності.</w:t>
      </w:r>
    </w:p>
    <w:p w:rsidR="007E6892" w:rsidRDefault="007E6892" w:rsidP="007E6892">
      <w:pPr>
        <w:tabs>
          <w:tab w:val="left" w:pos="1345"/>
        </w:tabs>
        <w:ind w:firstLine="567"/>
        <w:jc w:val="both"/>
        <w:rPr>
          <w:rFonts w:ascii="Times New Roman" w:eastAsia="Times New Roman" w:hAnsi="Times New Roman"/>
          <w:sz w:val="28"/>
        </w:rPr>
      </w:pPr>
      <w:r>
        <w:rPr>
          <w:rFonts w:ascii="Times New Roman" w:eastAsia="Times New Roman" w:hAnsi="Times New Roman"/>
          <w:sz w:val="28"/>
        </w:rPr>
        <w:t xml:space="preserve">9.4. Облаштування могил може здійснюватися тільки з відома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00291984">
        <w:rPr>
          <w:rFonts w:ascii="Times New Roman" w:eastAsia="Times New Roman" w:hAnsi="Times New Roman"/>
          <w:sz w:val="28"/>
        </w:rPr>
        <w:t xml:space="preserve"> або </w:t>
      </w:r>
      <w:r w:rsidR="00291984" w:rsidRPr="00793D88">
        <w:rPr>
          <w:rFonts w:ascii="Times New Roman" w:eastAsia="Times New Roman" w:hAnsi="Times New Roman"/>
          <w:sz w:val="28"/>
        </w:rPr>
        <w:t xml:space="preserve">відповідальної посадової особи в </w:t>
      </w:r>
      <w:proofErr w:type="spellStart"/>
      <w:r w:rsidR="00291984" w:rsidRPr="00793D88">
        <w:rPr>
          <w:rFonts w:ascii="Times New Roman" w:eastAsia="Times New Roman" w:hAnsi="Times New Roman"/>
          <w:sz w:val="28"/>
        </w:rPr>
        <w:t>старостинських</w:t>
      </w:r>
      <w:proofErr w:type="spellEnd"/>
      <w:r w:rsidR="00291984" w:rsidRPr="00793D88">
        <w:rPr>
          <w:rFonts w:ascii="Times New Roman" w:eastAsia="Times New Roman" w:hAnsi="Times New Roman"/>
          <w:sz w:val="28"/>
        </w:rPr>
        <w:t xml:space="preserve"> округах</w:t>
      </w:r>
      <w:r w:rsidRPr="00793D88">
        <w:rPr>
          <w:rFonts w:ascii="Times New Roman" w:eastAsia="Times New Roman" w:hAnsi="Times New Roman"/>
          <w:sz w:val="28"/>
        </w:rPr>
        <w:t xml:space="preserve"> за процедурою</w:t>
      </w:r>
      <w:r>
        <w:rPr>
          <w:rFonts w:ascii="Times New Roman" w:eastAsia="Times New Roman" w:hAnsi="Times New Roman"/>
          <w:sz w:val="28"/>
        </w:rPr>
        <w:t xml:space="preserve">, передбаченою цим Порядком. Виникаючі майнові та інші суперечки між громадянами та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00291984">
        <w:rPr>
          <w:rFonts w:ascii="Times New Roman" w:eastAsia="Times New Roman" w:hAnsi="Times New Roman"/>
          <w:sz w:val="28"/>
        </w:rPr>
        <w:t xml:space="preserve"> або </w:t>
      </w:r>
      <w:r w:rsidR="00291984" w:rsidRPr="00793D88">
        <w:rPr>
          <w:rFonts w:ascii="Times New Roman" w:eastAsia="Times New Roman" w:hAnsi="Times New Roman"/>
          <w:sz w:val="28"/>
        </w:rPr>
        <w:t xml:space="preserve">відповідальними посадовими особами в </w:t>
      </w:r>
      <w:proofErr w:type="spellStart"/>
      <w:r w:rsidR="00291984" w:rsidRPr="00793D88">
        <w:rPr>
          <w:rFonts w:ascii="Times New Roman" w:eastAsia="Times New Roman" w:hAnsi="Times New Roman"/>
          <w:sz w:val="28"/>
        </w:rPr>
        <w:t>старостинських</w:t>
      </w:r>
      <w:proofErr w:type="spellEnd"/>
      <w:r w:rsidR="00291984" w:rsidRPr="00793D88">
        <w:rPr>
          <w:rFonts w:ascii="Times New Roman" w:eastAsia="Times New Roman" w:hAnsi="Times New Roman"/>
          <w:sz w:val="28"/>
        </w:rPr>
        <w:t xml:space="preserve"> округах</w:t>
      </w:r>
      <w:r w:rsidRPr="00793D88">
        <w:rPr>
          <w:rFonts w:ascii="Times New Roman" w:eastAsia="Times New Roman" w:hAnsi="Times New Roman"/>
          <w:sz w:val="28"/>
        </w:rPr>
        <w:t xml:space="preserve"> вирішуютьс</w:t>
      </w:r>
      <w:r>
        <w:rPr>
          <w:rFonts w:ascii="Times New Roman" w:eastAsia="Times New Roman" w:hAnsi="Times New Roman"/>
          <w:sz w:val="28"/>
        </w:rPr>
        <w:t>я у встановленому законодавством порядку.</w:t>
      </w:r>
    </w:p>
    <w:p w:rsidR="007E6892" w:rsidRDefault="007E6892" w:rsidP="007E6892">
      <w:pPr>
        <w:tabs>
          <w:tab w:val="left" w:pos="1510"/>
        </w:tabs>
        <w:ind w:firstLine="567"/>
        <w:jc w:val="both"/>
        <w:rPr>
          <w:rFonts w:ascii="Times New Roman" w:eastAsia="Times New Roman" w:hAnsi="Times New Roman"/>
          <w:sz w:val="28"/>
        </w:rPr>
      </w:pPr>
      <w:r>
        <w:rPr>
          <w:rFonts w:ascii="Times New Roman" w:eastAsia="Times New Roman" w:hAnsi="Times New Roman"/>
          <w:sz w:val="28"/>
        </w:rPr>
        <w:t xml:space="preserve">9.5. Спеціальний </w:t>
      </w:r>
      <w:proofErr w:type="spellStart"/>
      <w:r>
        <w:rPr>
          <w:rFonts w:ascii="Times New Roman" w:eastAsia="Times New Roman" w:hAnsi="Times New Roman"/>
          <w:sz w:val="28"/>
        </w:rPr>
        <w:t>автокатафальний</w:t>
      </w:r>
      <w:proofErr w:type="spellEnd"/>
      <w:r>
        <w:rPr>
          <w:rFonts w:ascii="Times New Roman" w:eastAsia="Times New Roman" w:hAnsi="Times New Roman"/>
          <w:sz w:val="28"/>
        </w:rPr>
        <w:t xml:space="preserve"> транспортний засіб, а також супровідний його транспорт суб’єктів господарювання, у яких укладено договір на ритуальні послуги з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має право проїзду на територію кладовищ.</w:t>
      </w:r>
    </w:p>
    <w:p w:rsidR="007E6892" w:rsidRDefault="007E6892" w:rsidP="007E6892">
      <w:pPr>
        <w:tabs>
          <w:tab w:val="left" w:pos="1359"/>
        </w:tabs>
        <w:ind w:right="20" w:firstLine="567"/>
        <w:jc w:val="both"/>
        <w:rPr>
          <w:rFonts w:ascii="Times New Roman" w:eastAsia="Times New Roman" w:hAnsi="Times New Roman"/>
          <w:sz w:val="28"/>
        </w:rPr>
      </w:pPr>
      <w:r>
        <w:rPr>
          <w:rFonts w:ascii="Times New Roman" w:eastAsia="Times New Roman" w:hAnsi="Times New Roman"/>
          <w:sz w:val="28"/>
        </w:rPr>
        <w:t xml:space="preserve">9.6. Користувачі місць поховання мають право в’їзду та пересування належних їм транспортних засобів по території кладовища виключно з метою </w:t>
      </w:r>
      <w:proofErr w:type="spellStart"/>
      <w:r>
        <w:rPr>
          <w:rFonts w:ascii="Times New Roman" w:eastAsia="Times New Roman" w:hAnsi="Times New Roman"/>
          <w:sz w:val="28"/>
        </w:rPr>
        <w:t>доставлення</w:t>
      </w:r>
      <w:proofErr w:type="spellEnd"/>
      <w:r>
        <w:rPr>
          <w:rFonts w:ascii="Times New Roman" w:eastAsia="Times New Roman" w:hAnsi="Times New Roman"/>
          <w:sz w:val="28"/>
        </w:rPr>
        <w:t xml:space="preserve"> до місця поховання необхідних матеріалів та інструменту для виконання власними силами робіт зі встановлення, монтажу/демонтажу, облаштування намогильної споруди та елементів благоустрою.</w:t>
      </w:r>
    </w:p>
    <w:p w:rsidR="007E6892" w:rsidRDefault="007E6892" w:rsidP="007E6892">
      <w:pPr>
        <w:tabs>
          <w:tab w:val="left" w:pos="1249"/>
        </w:tabs>
        <w:ind w:firstLine="567"/>
        <w:jc w:val="both"/>
        <w:rPr>
          <w:rFonts w:ascii="Times New Roman" w:eastAsia="Times New Roman" w:hAnsi="Times New Roman"/>
          <w:sz w:val="28"/>
        </w:rPr>
      </w:pPr>
      <w:r>
        <w:rPr>
          <w:rFonts w:ascii="Times New Roman" w:eastAsia="Times New Roman" w:hAnsi="Times New Roman"/>
          <w:sz w:val="28"/>
        </w:rPr>
        <w:t xml:space="preserve">9.7. Дозволяється в’їзд на кладовища інвалідів з обмеженою дієздатністю та учасників Великої Вітчизняної війни у разі відвідування ними родичів, які </w:t>
      </w:r>
      <w:r>
        <w:rPr>
          <w:rFonts w:ascii="Times New Roman" w:eastAsia="Times New Roman" w:hAnsi="Times New Roman"/>
          <w:sz w:val="28"/>
        </w:rPr>
        <w:lastRenderedPageBreak/>
        <w:t>поховані на даному кладовищі, та при наявності посвідчення інваліда або учасника Великої Вітчизняної війни.</w:t>
      </w:r>
    </w:p>
    <w:p w:rsidR="007E6892" w:rsidRDefault="007E6892" w:rsidP="007E6892">
      <w:pPr>
        <w:tabs>
          <w:tab w:val="left" w:pos="1222"/>
        </w:tabs>
        <w:ind w:firstLine="567"/>
        <w:jc w:val="both"/>
        <w:rPr>
          <w:rFonts w:ascii="Times New Roman" w:eastAsia="Times New Roman" w:hAnsi="Times New Roman"/>
          <w:sz w:val="28"/>
        </w:rPr>
      </w:pPr>
      <w:r>
        <w:rPr>
          <w:rFonts w:ascii="Times New Roman" w:eastAsia="Times New Roman" w:hAnsi="Times New Roman"/>
          <w:sz w:val="28"/>
        </w:rPr>
        <w:t>9.8. У державні святкові дні рух будь-якого транспорту по території кладовища заборонено.</w:t>
      </w:r>
    </w:p>
    <w:p w:rsidR="007E6892" w:rsidRDefault="007E6892" w:rsidP="007E6892">
      <w:pPr>
        <w:tabs>
          <w:tab w:val="left" w:pos="1314"/>
        </w:tabs>
        <w:ind w:firstLine="567"/>
        <w:jc w:val="both"/>
        <w:rPr>
          <w:rFonts w:ascii="Times New Roman" w:eastAsia="Times New Roman" w:hAnsi="Times New Roman"/>
          <w:sz w:val="28"/>
        </w:rPr>
      </w:pPr>
      <w:r>
        <w:rPr>
          <w:rFonts w:ascii="Times New Roman" w:eastAsia="Times New Roman" w:hAnsi="Times New Roman"/>
          <w:sz w:val="28"/>
        </w:rPr>
        <w:t xml:space="preserve">9.9. Забороняється в’їзд вантажного автотранспорту, вантажопідйомність якого перевищує 3500 кг, крім спецавтотранспорту, залученого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для проведення спеціальних робіт.</w:t>
      </w:r>
    </w:p>
    <w:p w:rsidR="007E6892" w:rsidRDefault="007E6892" w:rsidP="007E6892">
      <w:pPr>
        <w:tabs>
          <w:tab w:val="left" w:pos="1393"/>
        </w:tabs>
        <w:ind w:firstLine="567"/>
        <w:jc w:val="both"/>
        <w:rPr>
          <w:rFonts w:ascii="Times New Roman" w:eastAsia="Times New Roman" w:hAnsi="Times New Roman"/>
          <w:sz w:val="28"/>
        </w:rPr>
      </w:pPr>
      <w:r>
        <w:rPr>
          <w:rFonts w:ascii="Times New Roman" w:eastAsia="Times New Roman" w:hAnsi="Times New Roman"/>
          <w:sz w:val="28"/>
        </w:rPr>
        <w:t xml:space="preserve">9.10. Встановлені Правила відвідування кладовищ вивішуються на видному місці в приміщенні ритуального цеху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r w:rsidR="00291984">
        <w:rPr>
          <w:rFonts w:ascii="Times New Roman" w:eastAsia="Times New Roman" w:hAnsi="Times New Roman"/>
          <w:sz w:val="28"/>
        </w:rPr>
        <w:t xml:space="preserve">, </w:t>
      </w:r>
      <w:proofErr w:type="spellStart"/>
      <w:r w:rsidR="00291984" w:rsidRPr="00793D88">
        <w:rPr>
          <w:rFonts w:ascii="Times New Roman" w:eastAsia="Times New Roman" w:hAnsi="Times New Roman"/>
          <w:sz w:val="28"/>
        </w:rPr>
        <w:t>адмінприміщеннях</w:t>
      </w:r>
      <w:proofErr w:type="spellEnd"/>
      <w:r w:rsidR="00291984" w:rsidRPr="00793D88">
        <w:rPr>
          <w:rFonts w:ascii="Times New Roman" w:eastAsia="Times New Roman" w:hAnsi="Times New Roman"/>
          <w:sz w:val="28"/>
        </w:rPr>
        <w:t xml:space="preserve"> </w:t>
      </w:r>
      <w:proofErr w:type="spellStart"/>
      <w:r w:rsidR="00291984" w:rsidRPr="00793D88">
        <w:rPr>
          <w:rFonts w:ascii="Times New Roman" w:eastAsia="Times New Roman" w:hAnsi="Times New Roman"/>
          <w:sz w:val="28"/>
        </w:rPr>
        <w:t>старостинських</w:t>
      </w:r>
      <w:proofErr w:type="spellEnd"/>
      <w:r w:rsidR="00291984" w:rsidRPr="00793D88">
        <w:rPr>
          <w:rFonts w:ascii="Times New Roman" w:eastAsia="Times New Roman" w:hAnsi="Times New Roman"/>
          <w:sz w:val="28"/>
        </w:rPr>
        <w:t xml:space="preserve"> округів</w:t>
      </w:r>
      <w:r>
        <w:rPr>
          <w:rFonts w:ascii="Times New Roman" w:eastAsia="Times New Roman" w:hAnsi="Times New Roman"/>
          <w:sz w:val="28"/>
        </w:rPr>
        <w:t xml:space="preserve"> та у всіх інших суб’єктів господарювання, незалежно від форм власності, що надають ритуальні послуги та займаються</w:t>
      </w:r>
      <w:bookmarkStart w:id="12" w:name="page16"/>
      <w:bookmarkEnd w:id="12"/>
      <w:r>
        <w:rPr>
          <w:rFonts w:ascii="Times New Roman" w:eastAsia="Times New Roman" w:hAnsi="Times New Roman"/>
          <w:sz w:val="28"/>
        </w:rPr>
        <w:t xml:space="preserve"> виготовленням, демонтажем та монтажем намогильних споруд, для інформації замовників послуг. </w:t>
      </w:r>
    </w:p>
    <w:p w:rsidR="007E6892" w:rsidRDefault="007E6892" w:rsidP="007E6892">
      <w:pPr>
        <w:ind w:firstLine="567"/>
        <w:jc w:val="both"/>
        <w:rPr>
          <w:rFonts w:ascii="Times New Roman" w:eastAsia="Times New Roman" w:hAnsi="Times New Roman"/>
          <w:sz w:val="16"/>
          <w:szCs w:val="16"/>
        </w:rPr>
      </w:pPr>
    </w:p>
    <w:p w:rsidR="007E6892" w:rsidRDefault="007E6892" w:rsidP="007E6892">
      <w:pPr>
        <w:ind w:right="20"/>
        <w:jc w:val="center"/>
        <w:rPr>
          <w:rFonts w:ascii="Times New Roman" w:eastAsia="Times New Roman" w:hAnsi="Times New Roman"/>
          <w:b/>
          <w:sz w:val="28"/>
        </w:rPr>
      </w:pPr>
      <w:r>
        <w:rPr>
          <w:rFonts w:ascii="Times New Roman" w:eastAsia="Times New Roman" w:hAnsi="Times New Roman"/>
          <w:b/>
          <w:sz w:val="28"/>
        </w:rPr>
        <w:t xml:space="preserve">10. Забезпечення діяльності кладовищ та  здійснення </w:t>
      </w:r>
    </w:p>
    <w:p w:rsidR="007E6892" w:rsidRDefault="007E6892" w:rsidP="007E6892">
      <w:pPr>
        <w:ind w:right="20"/>
        <w:jc w:val="center"/>
        <w:rPr>
          <w:rFonts w:ascii="Times New Roman" w:eastAsia="Times New Roman" w:hAnsi="Times New Roman"/>
          <w:b/>
          <w:sz w:val="28"/>
        </w:rPr>
      </w:pPr>
      <w:r>
        <w:rPr>
          <w:rFonts w:ascii="Times New Roman" w:eastAsia="Times New Roman" w:hAnsi="Times New Roman"/>
          <w:b/>
          <w:sz w:val="28"/>
        </w:rPr>
        <w:t>пов’язаних  з цим витрат</w:t>
      </w:r>
    </w:p>
    <w:p w:rsidR="007E6892" w:rsidRDefault="007E6892" w:rsidP="007E6892">
      <w:pPr>
        <w:ind w:firstLine="567"/>
        <w:jc w:val="both"/>
        <w:rPr>
          <w:rFonts w:ascii="Times New Roman" w:eastAsia="Times New Roman" w:hAnsi="Times New Roman"/>
          <w:sz w:val="16"/>
          <w:szCs w:val="16"/>
        </w:rPr>
      </w:pPr>
    </w:p>
    <w:p w:rsidR="007E6892" w:rsidRDefault="007E6892" w:rsidP="007E6892">
      <w:pPr>
        <w:tabs>
          <w:tab w:val="left" w:pos="1330"/>
        </w:tabs>
        <w:ind w:right="20" w:firstLine="567"/>
        <w:jc w:val="both"/>
        <w:rPr>
          <w:rFonts w:ascii="Times New Roman" w:eastAsia="Times New Roman" w:hAnsi="Times New Roman"/>
          <w:sz w:val="28"/>
        </w:rPr>
      </w:pPr>
      <w:r>
        <w:rPr>
          <w:rFonts w:ascii="Times New Roman" w:eastAsia="Times New Roman" w:hAnsi="Times New Roman"/>
          <w:sz w:val="28"/>
        </w:rPr>
        <w:t>10.1. Діяльність кладовищ</w:t>
      </w:r>
      <w:r w:rsidR="00FA38E5">
        <w:rPr>
          <w:rFonts w:ascii="Times New Roman" w:eastAsia="Times New Roman" w:hAnsi="Times New Roman"/>
          <w:sz w:val="28"/>
        </w:rPr>
        <w:t xml:space="preserve"> на території </w:t>
      </w:r>
      <w:proofErr w:type="spellStart"/>
      <w:r w:rsidR="00FA38E5">
        <w:rPr>
          <w:rFonts w:ascii="Times New Roman" w:eastAsia="Times New Roman" w:hAnsi="Times New Roman"/>
          <w:sz w:val="28"/>
        </w:rPr>
        <w:t>м.Коростишева</w:t>
      </w:r>
      <w:proofErr w:type="spellEnd"/>
      <w:r w:rsidR="00FA38E5">
        <w:rPr>
          <w:rFonts w:ascii="Times New Roman" w:eastAsia="Times New Roman" w:hAnsi="Times New Roman"/>
          <w:sz w:val="28"/>
        </w:rPr>
        <w:t xml:space="preserve">, сіл </w:t>
      </w:r>
      <w:proofErr w:type="spellStart"/>
      <w:r w:rsidR="00FA38E5">
        <w:rPr>
          <w:rFonts w:ascii="Times New Roman" w:eastAsia="Times New Roman" w:hAnsi="Times New Roman"/>
          <w:sz w:val="28"/>
        </w:rPr>
        <w:t>Теснівка</w:t>
      </w:r>
      <w:proofErr w:type="spellEnd"/>
      <w:r w:rsidR="00FA38E5">
        <w:rPr>
          <w:rFonts w:ascii="Times New Roman" w:eastAsia="Times New Roman" w:hAnsi="Times New Roman"/>
          <w:sz w:val="28"/>
        </w:rPr>
        <w:t xml:space="preserve"> та Бобрик</w:t>
      </w:r>
      <w:r>
        <w:rPr>
          <w:rFonts w:ascii="Times New Roman" w:eastAsia="Times New Roman" w:hAnsi="Times New Roman"/>
          <w:sz w:val="28"/>
        </w:rPr>
        <w:t xml:space="preserve"> та їх належне функціонування забезпечується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Безоплатно для виконавця волевиявлення померлого або особи, яка зобов’язалася поховати померлого здійснюється поховання :</w:t>
      </w: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t>1) з військовими почестями померлих осіб, які мають особливі заслуги перед Батьківщиною:</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Героїв Радянського Союзу;</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повних кавалерів ордена Слави;</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осіб, нагороджених чотирма і більше медалями «За відвагу»;</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Героїв Соціалістичної Праці, удостоєних цього звання за працю у період Другої світової війни;</w:t>
      </w:r>
    </w:p>
    <w:p w:rsidR="007E6892" w:rsidRDefault="007E6892" w:rsidP="007E6892">
      <w:pPr>
        <w:ind w:right="1140" w:firstLine="567"/>
        <w:jc w:val="both"/>
        <w:rPr>
          <w:rFonts w:ascii="Times New Roman" w:eastAsia="Times New Roman" w:hAnsi="Times New Roman"/>
          <w:sz w:val="28"/>
        </w:rPr>
      </w:pPr>
      <w:r>
        <w:rPr>
          <w:rFonts w:ascii="Times New Roman" w:eastAsia="Times New Roman" w:hAnsi="Times New Roman"/>
          <w:sz w:val="28"/>
        </w:rPr>
        <w:t xml:space="preserve">2) осіб, які мають особливі трудові заслуги перед Батьківщиною: </w:t>
      </w:r>
    </w:p>
    <w:p w:rsidR="007E6892" w:rsidRDefault="007E6892" w:rsidP="007E6892">
      <w:pPr>
        <w:ind w:right="1140" w:firstLine="567"/>
        <w:jc w:val="both"/>
        <w:rPr>
          <w:rFonts w:ascii="Times New Roman" w:eastAsia="Times New Roman" w:hAnsi="Times New Roman"/>
          <w:sz w:val="28"/>
        </w:rPr>
      </w:pPr>
      <w:r>
        <w:rPr>
          <w:rFonts w:ascii="Times New Roman" w:eastAsia="Times New Roman" w:hAnsi="Times New Roman"/>
          <w:sz w:val="28"/>
        </w:rPr>
        <w:t xml:space="preserve">- Героїв Соціалістичної Праці; </w:t>
      </w:r>
    </w:p>
    <w:p w:rsidR="007E6892" w:rsidRDefault="007E6892" w:rsidP="007E6892">
      <w:pPr>
        <w:ind w:right="1140" w:firstLine="567"/>
        <w:jc w:val="both"/>
        <w:rPr>
          <w:rFonts w:ascii="Times New Roman" w:eastAsia="Times New Roman" w:hAnsi="Times New Roman"/>
          <w:sz w:val="28"/>
        </w:rPr>
      </w:pPr>
      <w:r>
        <w:rPr>
          <w:rFonts w:ascii="Times New Roman" w:eastAsia="Times New Roman" w:hAnsi="Times New Roman"/>
          <w:sz w:val="28"/>
        </w:rPr>
        <w:t>- Героїв України</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повних кавалерів ордена Трудової Слави;</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 xml:space="preserve">3) </w:t>
      </w:r>
      <w:r w:rsidR="00AC307F">
        <w:rPr>
          <w:rFonts w:ascii="Times New Roman" w:eastAsia="Times New Roman" w:hAnsi="Times New Roman"/>
          <w:sz w:val="28"/>
        </w:rPr>
        <w:t>загиблих військовослужбовців,</w:t>
      </w:r>
      <w:r w:rsidR="00CB43A5" w:rsidRPr="00CB43A5">
        <w:rPr>
          <w:rFonts w:ascii="Times New Roman" w:eastAsia="Times New Roman" w:hAnsi="Times New Roman"/>
          <w:sz w:val="28"/>
        </w:rPr>
        <w:t xml:space="preserve"> які загинули (померли) під час проходження військової служби,</w:t>
      </w:r>
      <w:r w:rsidR="00AC307F">
        <w:rPr>
          <w:rFonts w:ascii="Times New Roman" w:eastAsia="Times New Roman" w:hAnsi="Times New Roman"/>
          <w:sz w:val="28"/>
        </w:rPr>
        <w:t xml:space="preserve"> </w:t>
      </w:r>
      <w:r>
        <w:rPr>
          <w:rFonts w:ascii="Times New Roman" w:eastAsia="Times New Roman" w:hAnsi="Times New Roman"/>
          <w:sz w:val="28"/>
        </w:rPr>
        <w:t>учасників бойових дій, постраждалих учасників Революції Гідності;</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4) осіб з інвалідністю внаслідок війни.</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Витрати на поховання померлих здійснюються за рахунок коштів місцевого бюджету відповідно до Закону України «Про поховання та похоронну справу».</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10.2. Відповідно до статті 16, 17 Закону України «Про поховання та похоронну справу» витрати на поховання померлих одиноких громадян, осіб без певного місця проживання, громадян, від поховання яких відмовилися рідні, знайдених невпізнаних трупів, а також померлих, які проживали в будинках-інтернатах для громадян похилого віку та інвалідів, пансіонатах для ветеранів війни і праці, психоневрологічних інтернатах, дитячих будинках-</w:t>
      </w:r>
      <w:r>
        <w:rPr>
          <w:rFonts w:ascii="Times New Roman" w:eastAsia="Times New Roman" w:hAnsi="Times New Roman"/>
          <w:sz w:val="28"/>
        </w:rPr>
        <w:lastRenderedPageBreak/>
        <w:t>інтернатах та в стаціонарних закладах інших типів, здійснюються за рахунок коштів місцевого бюджету.</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10.3. Згідно зі статтею 30 Закону України «Про поховання та похоронну справу» утримання кладовищ, військових ділянок</w:t>
      </w:r>
      <w:r w:rsidR="00CA403C">
        <w:rPr>
          <w:rFonts w:ascii="Times New Roman" w:eastAsia="Times New Roman" w:hAnsi="Times New Roman"/>
          <w:sz w:val="28"/>
        </w:rPr>
        <w:t>, секторів</w:t>
      </w:r>
      <w:r>
        <w:rPr>
          <w:rFonts w:ascii="Times New Roman" w:eastAsia="Times New Roman" w:hAnsi="Times New Roman"/>
          <w:sz w:val="28"/>
        </w:rPr>
        <w:t xml:space="preserve"> на кладовищах, військових, братських та одиночних могил, земельних ділянок для почесних поховань, братських могил, а також могил померлих одиноких громадян, померлих осіб без певного місця проживання, померлих, від</w:t>
      </w:r>
      <w:bookmarkStart w:id="13" w:name="page17"/>
      <w:bookmarkEnd w:id="13"/>
      <w:r>
        <w:rPr>
          <w:rFonts w:ascii="Times New Roman" w:eastAsia="Times New Roman" w:hAnsi="Times New Roman"/>
          <w:sz w:val="28"/>
        </w:rPr>
        <w:t xml:space="preserve"> поховання яких відмовилися рідні, місць поховань знайдених невпізнаних трупів забезпечується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за рахунок коштів місцевого бюджету.</w:t>
      </w:r>
    </w:p>
    <w:p w:rsidR="007E6892" w:rsidRDefault="007E6892" w:rsidP="007E6892">
      <w:pPr>
        <w:ind w:firstLine="567"/>
        <w:jc w:val="both"/>
        <w:rPr>
          <w:rFonts w:ascii="Times New Roman" w:eastAsia="Times New Roman" w:hAnsi="Times New Roman"/>
          <w:sz w:val="28"/>
        </w:rPr>
      </w:pPr>
      <w:r>
        <w:rPr>
          <w:rFonts w:ascii="Times New Roman" w:eastAsia="Times New Roman" w:hAnsi="Times New Roman"/>
          <w:sz w:val="28"/>
        </w:rPr>
        <w:t>10.4. Витрати, пов’язані зі створенням та забезпеченням належних умов для господарської діяльності суб’єктів господарювання на території кладовищ, у тому числі пов’язані з організацією виконання роботи та контролем за дотриманням вимог державних стандартів, інших норм і правил, встановлених законодавством, при проведенні поховання, а також при виконанні робіт з благоустрою місць поховань, здійснюються за рахунок цих суб’єктів господарювання.</w:t>
      </w:r>
    </w:p>
    <w:p w:rsidR="007E6892" w:rsidRDefault="007E6892" w:rsidP="007E6892">
      <w:pPr>
        <w:ind w:right="20" w:firstLine="567"/>
        <w:jc w:val="both"/>
        <w:rPr>
          <w:rFonts w:ascii="Times New Roman" w:eastAsia="Times New Roman" w:hAnsi="Times New Roman"/>
          <w:sz w:val="28"/>
        </w:rPr>
      </w:pPr>
      <w:r>
        <w:rPr>
          <w:rFonts w:ascii="Times New Roman" w:eastAsia="Times New Roman" w:hAnsi="Times New Roman"/>
          <w:sz w:val="28"/>
        </w:rPr>
        <w:t>10.5. Витрати, пов’язані з утриманням в належному естетичному та санітарному стані могил, місць родинного поховання, намогильних споруд та елементів благоустрою, здійснюються за рахунок їх користувачів (власників).</w:t>
      </w:r>
    </w:p>
    <w:p w:rsidR="007E6892" w:rsidRDefault="007E6892" w:rsidP="007E6892">
      <w:pPr>
        <w:tabs>
          <w:tab w:val="left" w:pos="1424"/>
        </w:tabs>
        <w:ind w:firstLine="567"/>
        <w:jc w:val="both"/>
        <w:rPr>
          <w:rFonts w:ascii="Times New Roman" w:eastAsia="Times New Roman" w:hAnsi="Times New Roman"/>
          <w:sz w:val="28"/>
        </w:rPr>
      </w:pPr>
      <w:r>
        <w:rPr>
          <w:rFonts w:ascii="Times New Roman" w:eastAsia="Times New Roman" w:hAnsi="Times New Roman"/>
          <w:sz w:val="28"/>
        </w:rPr>
        <w:t>10.6.</w:t>
      </w:r>
      <w:r w:rsidR="001137EF">
        <w:rPr>
          <w:rFonts w:ascii="Times New Roman" w:eastAsia="Times New Roman" w:hAnsi="Times New Roman"/>
          <w:sz w:val="28"/>
        </w:rPr>
        <w:t xml:space="preserve"> </w:t>
      </w:r>
      <w:r>
        <w:rPr>
          <w:rFonts w:ascii="Times New Roman" w:eastAsia="Times New Roman" w:hAnsi="Times New Roman"/>
          <w:sz w:val="28"/>
        </w:rPr>
        <w:t xml:space="preserve">Надання ритуальних послуг, що не віднесені до необхідного мінімального переліку та затвердженого виконавчим комітетом міської ради кошторису (тарифів), також виготовлення предметів ритуальної належності здійснюється </w:t>
      </w:r>
      <w:proofErr w:type="spellStart"/>
      <w:r>
        <w:rPr>
          <w:rFonts w:ascii="Times New Roman" w:eastAsia="Times New Roman" w:hAnsi="Times New Roman"/>
          <w:sz w:val="28"/>
        </w:rPr>
        <w:t>КП</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Коростишівський</w:t>
      </w:r>
      <w:proofErr w:type="spellEnd"/>
      <w:r>
        <w:rPr>
          <w:rFonts w:ascii="Times New Roman" w:eastAsia="Times New Roman" w:hAnsi="Times New Roman"/>
          <w:sz w:val="28"/>
        </w:rPr>
        <w:t xml:space="preserve"> комунальник» за цінами, встановленими за згодою сторін.</w:t>
      </w:r>
    </w:p>
    <w:p w:rsidR="007E6892" w:rsidRDefault="007E6892" w:rsidP="007E6892">
      <w:pPr>
        <w:ind w:firstLine="567"/>
        <w:jc w:val="both"/>
        <w:rPr>
          <w:rFonts w:ascii="Times New Roman" w:eastAsia="Times New Roman" w:hAnsi="Times New Roman"/>
          <w:sz w:val="16"/>
          <w:szCs w:val="16"/>
        </w:rPr>
      </w:pPr>
    </w:p>
    <w:p w:rsidR="007E6892" w:rsidRDefault="007E6892" w:rsidP="007E6892">
      <w:pPr>
        <w:jc w:val="center"/>
        <w:rPr>
          <w:rFonts w:ascii="Times New Roman" w:eastAsia="Times New Roman" w:hAnsi="Times New Roman"/>
          <w:b/>
          <w:sz w:val="28"/>
        </w:rPr>
      </w:pPr>
      <w:r>
        <w:rPr>
          <w:rFonts w:ascii="Times New Roman" w:eastAsia="Times New Roman" w:hAnsi="Times New Roman"/>
          <w:b/>
          <w:sz w:val="28"/>
        </w:rPr>
        <w:t>11. Припинення поховання померлих на кладовищі</w:t>
      </w:r>
    </w:p>
    <w:p w:rsidR="007E6892" w:rsidRDefault="007E6892" w:rsidP="007E6892">
      <w:pPr>
        <w:ind w:firstLine="567"/>
        <w:jc w:val="both"/>
        <w:rPr>
          <w:rFonts w:ascii="Times New Roman" w:eastAsia="Times New Roman" w:hAnsi="Times New Roman"/>
          <w:sz w:val="16"/>
          <w:szCs w:val="16"/>
        </w:rPr>
      </w:pPr>
    </w:p>
    <w:p w:rsidR="007E6892" w:rsidRDefault="007E6892" w:rsidP="007E6892">
      <w:pPr>
        <w:tabs>
          <w:tab w:val="left" w:pos="1386"/>
        </w:tabs>
        <w:ind w:right="20" w:firstLine="567"/>
        <w:jc w:val="both"/>
        <w:rPr>
          <w:rFonts w:ascii="Times New Roman" w:eastAsia="Times New Roman" w:hAnsi="Times New Roman"/>
          <w:sz w:val="28"/>
        </w:rPr>
      </w:pPr>
      <w:r>
        <w:rPr>
          <w:rFonts w:ascii="Times New Roman" w:eastAsia="Times New Roman" w:hAnsi="Times New Roman"/>
          <w:sz w:val="28"/>
        </w:rPr>
        <w:t>11.1. Часткове або повне припинення поховання померлих (закриття) кладовища здійснюється за рішенням виконавчого комітету міської ради, якщо на території кладовища не має вільних місць для обладнання нових могил.</w:t>
      </w:r>
    </w:p>
    <w:p w:rsidR="007E6892" w:rsidRDefault="007E6892" w:rsidP="007E6892">
      <w:pPr>
        <w:tabs>
          <w:tab w:val="left" w:pos="1287"/>
        </w:tabs>
        <w:ind w:firstLine="567"/>
        <w:jc w:val="both"/>
        <w:rPr>
          <w:rFonts w:ascii="Times New Roman" w:eastAsia="Times New Roman" w:hAnsi="Times New Roman"/>
          <w:sz w:val="28"/>
        </w:rPr>
      </w:pPr>
      <w:r>
        <w:rPr>
          <w:rFonts w:ascii="Times New Roman" w:eastAsia="Times New Roman" w:hAnsi="Times New Roman"/>
          <w:sz w:val="28"/>
        </w:rPr>
        <w:t>11.2. Після закриття кладовища земельний покрив, всі намогильні споруди та надписи залишаються в цілковитій недоторканості.</w:t>
      </w:r>
    </w:p>
    <w:p w:rsidR="007E6892" w:rsidRDefault="007E6892" w:rsidP="007E6892">
      <w:pPr>
        <w:tabs>
          <w:tab w:val="left" w:pos="1280"/>
        </w:tabs>
        <w:ind w:firstLine="567"/>
        <w:jc w:val="both"/>
        <w:rPr>
          <w:rFonts w:ascii="Times New Roman" w:eastAsia="Times New Roman" w:hAnsi="Times New Roman"/>
          <w:sz w:val="28"/>
        </w:rPr>
      </w:pPr>
      <w:r>
        <w:rPr>
          <w:rFonts w:ascii="Times New Roman" w:eastAsia="Times New Roman" w:hAnsi="Times New Roman"/>
          <w:sz w:val="28"/>
        </w:rPr>
        <w:t>11.3. Існуючі кладовища не підлягають знесенню і можуть бути перенесені</w:t>
      </w:r>
      <w:bookmarkStart w:id="14" w:name="page18"/>
      <w:bookmarkEnd w:id="14"/>
      <w:r>
        <w:rPr>
          <w:rFonts w:ascii="Times New Roman" w:eastAsia="Times New Roman" w:hAnsi="Times New Roman"/>
          <w:sz w:val="28"/>
        </w:rPr>
        <w:t xml:space="preserve"> тільки за рішенням відповідного органу місцевого самоврядування у випадку постійного підтоплення, зсуву, землетрусу або іншого стихійного лиха.</w:t>
      </w:r>
    </w:p>
    <w:p w:rsidR="007E6892" w:rsidRDefault="007E6892" w:rsidP="007E6892">
      <w:pPr>
        <w:tabs>
          <w:tab w:val="left" w:pos="1249"/>
        </w:tabs>
        <w:ind w:firstLine="567"/>
        <w:jc w:val="both"/>
        <w:rPr>
          <w:rFonts w:ascii="Times New Roman" w:eastAsia="Times New Roman" w:hAnsi="Times New Roman"/>
          <w:sz w:val="28"/>
        </w:rPr>
      </w:pPr>
      <w:r>
        <w:rPr>
          <w:rFonts w:ascii="Times New Roman" w:eastAsia="Times New Roman" w:hAnsi="Times New Roman"/>
          <w:sz w:val="28"/>
        </w:rPr>
        <w:t>11.4. У разі ліквідації кладовища Книга реєстрації поховань померлих, Книга обліку намогильних споруд та інші документи передаються на зберігання до арх</w:t>
      </w:r>
      <w:r w:rsidR="00A20688">
        <w:rPr>
          <w:rFonts w:ascii="Times New Roman" w:eastAsia="Times New Roman" w:hAnsi="Times New Roman"/>
          <w:sz w:val="28"/>
        </w:rPr>
        <w:t>іву</w:t>
      </w:r>
      <w:r>
        <w:rPr>
          <w:rFonts w:ascii="Times New Roman" w:eastAsia="Times New Roman" w:hAnsi="Times New Roman"/>
          <w:sz w:val="28"/>
        </w:rPr>
        <w:t>.</w:t>
      </w:r>
    </w:p>
    <w:p w:rsidR="007E6892" w:rsidRDefault="007E6892" w:rsidP="007E6892">
      <w:pPr>
        <w:tabs>
          <w:tab w:val="left" w:pos="1249"/>
        </w:tabs>
        <w:ind w:firstLine="567"/>
        <w:jc w:val="both"/>
        <w:rPr>
          <w:rFonts w:ascii="Times New Roman" w:eastAsia="Times New Roman" w:hAnsi="Times New Roman"/>
          <w:sz w:val="28"/>
        </w:rPr>
      </w:pPr>
    </w:p>
    <w:p w:rsidR="00793D88" w:rsidRDefault="00793D88" w:rsidP="007E6892">
      <w:pPr>
        <w:tabs>
          <w:tab w:val="left" w:pos="1249"/>
        </w:tabs>
        <w:ind w:firstLine="567"/>
        <w:jc w:val="both"/>
        <w:rPr>
          <w:rFonts w:ascii="Times New Roman" w:eastAsia="Times New Roman" w:hAnsi="Times New Roman"/>
          <w:sz w:val="28"/>
        </w:rPr>
      </w:pPr>
    </w:p>
    <w:p w:rsidR="007E6892" w:rsidRDefault="007E6892" w:rsidP="007E6892">
      <w:pPr>
        <w:spacing w:line="0" w:lineRule="atLeast"/>
        <w:rPr>
          <w:rFonts w:ascii="Times New Roman" w:eastAsia="Times New Roman" w:hAnsi="Times New Roman"/>
          <w:sz w:val="28"/>
        </w:rPr>
      </w:pPr>
      <w:r>
        <w:rPr>
          <w:rFonts w:ascii="Times New Roman" w:eastAsia="Times New Roman" w:hAnsi="Times New Roman"/>
          <w:sz w:val="28"/>
        </w:rPr>
        <w:t xml:space="preserve">Перший заступник </w:t>
      </w:r>
    </w:p>
    <w:p w:rsidR="0079285D" w:rsidRDefault="007E6892" w:rsidP="00B24554">
      <w:pPr>
        <w:spacing w:line="0" w:lineRule="atLeast"/>
        <w:rPr>
          <w:rFonts w:ascii="Times New Roman" w:eastAsia="Times New Roman" w:hAnsi="Times New Roman"/>
          <w:sz w:val="28"/>
          <w:lang w:val="ru-RU"/>
        </w:rPr>
      </w:pPr>
      <w:r>
        <w:rPr>
          <w:rFonts w:ascii="Times New Roman" w:eastAsia="Times New Roman" w:hAnsi="Times New Roman"/>
          <w:sz w:val="28"/>
        </w:rPr>
        <w:t>міського голови</w:t>
      </w:r>
      <w:r w:rsidR="00FA38E5">
        <w:rPr>
          <w:rFonts w:ascii="Times New Roman" w:eastAsia="Times New Roman" w:hAnsi="Times New Roman"/>
          <w:sz w:val="28"/>
        </w:rPr>
        <w:t xml:space="preserve">                  </w:t>
      </w:r>
      <w:r>
        <w:rPr>
          <w:rFonts w:ascii="Times New Roman" w:eastAsia="Times New Roman" w:hAnsi="Times New Roman"/>
          <w:sz w:val="28"/>
        </w:rPr>
        <w:t xml:space="preserve">                                                     </w:t>
      </w:r>
      <w:r w:rsidR="00793D88">
        <w:rPr>
          <w:rFonts w:ascii="Times New Roman" w:eastAsia="Times New Roman" w:hAnsi="Times New Roman"/>
          <w:sz w:val="28"/>
        </w:rPr>
        <w:t xml:space="preserve">    </w:t>
      </w:r>
      <w:r>
        <w:rPr>
          <w:rFonts w:ascii="Times New Roman" w:eastAsia="Times New Roman" w:hAnsi="Times New Roman"/>
          <w:sz w:val="28"/>
        </w:rPr>
        <w:t xml:space="preserve">            </w:t>
      </w:r>
      <w:bookmarkStart w:id="15" w:name="_GoBack"/>
      <w:bookmarkEnd w:id="15"/>
      <w:r w:rsidR="00A20688">
        <w:rPr>
          <w:rFonts w:ascii="Times New Roman" w:eastAsia="Times New Roman" w:hAnsi="Times New Roman"/>
          <w:sz w:val="28"/>
        </w:rPr>
        <w:t xml:space="preserve">   Р.С.</w:t>
      </w:r>
      <w:proofErr w:type="spellStart"/>
      <w:r w:rsidR="00A20688">
        <w:rPr>
          <w:rFonts w:ascii="Times New Roman" w:eastAsia="Times New Roman" w:hAnsi="Times New Roman"/>
          <w:sz w:val="28"/>
        </w:rPr>
        <w:t>Дейчук</w:t>
      </w:r>
      <w:proofErr w:type="spellEnd"/>
    </w:p>
    <w:p w:rsidR="00366450" w:rsidRDefault="00366450" w:rsidP="00B24554">
      <w:pPr>
        <w:spacing w:line="0" w:lineRule="atLeast"/>
        <w:rPr>
          <w:rFonts w:ascii="Times New Roman" w:eastAsia="Times New Roman" w:hAnsi="Times New Roman"/>
          <w:sz w:val="28"/>
          <w:lang w:val="ru-RU"/>
        </w:rPr>
      </w:pPr>
    </w:p>
    <w:p w:rsidR="00366450" w:rsidRDefault="00366450" w:rsidP="00B24554">
      <w:pPr>
        <w:spacing w:line="0" w:lineRule="atLeast"/>
        <w:rPr>
          <w:rFonts w:ascii="Times New Roman" w:eastAsia="Times New Roman" w:hAnsi="Times New Roman"/>
          <w:sz w:val="28"/>
          <w:lang w:val="ru-RU"/>
        </w:rPr>
      </w:pPr>
    </w:p>
    <w:p w:rsidR="00366450" w:rsidRDefault="00366450" w:rsidP="00B24554">
      <w:pPr>
        <w:spacing w:line="0" w:lineRule="atLeast"/>
        <w:rPr>
          <w:rFonts w:ascii="Times New Roman" w:eastAsia="Times New Roman" w:hAnsi="Times New Roman"/>
          <w:sz w:val="28"/>
          <w:lang w:val="ru-RU"/>
        </w:rPr>
      </w:pPr>
    </w:p>
    <w:p w:rsidR="00366450" w:rsidRDefault="00366450" w:rsidP="00B24554">
      <w:pPr>
        <w:spacing w:line="0" w:lineRule="atLeast"/>
        <w:rPr>
          <w:rFonts w:ascii="Times New Roman" w:eastAsia="Times New Roman" w:hAnsi="Times New Roman"/>
          <w:sz w:val="28"/>
          <w:lang w:val="ru-RU"/>
        </w:rPr>
      </w:pPr>
    </w:p>
    <w:p w:rsidR="00366450" w:rsidRDefault="00366450" w:rsidP="00B24554">
      <w:pPr>
        <w:spacing w:line="0" w:lineRule="atLeast"/>
        <w:rPr>
          <w:rFonts w:ascii="Times New Roman" w:eastAsia="Times New Roman" w:hAnsi="Times New Roman"/>
          <w:sz w:val="28"/>
          <w:lang w:val="ru-RU"/>
        </w:rPr>
      </w:pPr>
    </w:p>
    <w:p w:rsidR="00366450" w:rsidRDefault="00366450" w:rsidP="00B24554">
      <w:pPr>
        <w:spacing w:line="0" w:lineRule="atLeast"/>
        <w:rPr>
          <w:rFonts w:ascii="Times New Roman" w:eastAsia="Times New Roman" w:hAnsi="Times New Roman"/>
          <w:sz w:val="28"/>
          <w:lang w:val="ru-RU"/>
        </w:rPr>
      </w:pPr>
    </w:p>
    <w:p w:rsidR="00366450" w:rsidRDefault="00366450" w:rsidP="00B24554">
      <w:pPr>
        <w:spacing w:line="0" w:lineRule="atLeast"/>
        <w:rPr>
          <w:rFonts w:ascii="Times New Roman" w:eastAsia="Times New Roman" w:hAnsi="Times New Roman"/>
          <w:sz w:val="28"/>
          <w:lang w:val="ru-RU"/>
        </w:rPr>
      </w:pPr>
    </w:p>
    <w:p w:rsidR="00366450" w:rsidRDefault="00366450" w:rsidP="00B24554">
      <w:pPr>
        <w:spacing w:line="0" w:lineRule="atLeast"/>
        <w:rPr>
          <w:rFonts w:ascii="Times New Roman" w:eastAsia="Times New Roman" w:hAnsi="Times New Roman"/>
          <w:sz w:val="28"/>
          <w:lang w:val="ru-RU"/>
        </w:rPr>
      </w:pPr>
    </w:p>
    <w:p w:rsidR="00366450" w:rsidRDefault="00366450" w:rsidP="00B24554">
      <w:pPr>
        <w:spacing w:line="0" w:lineRule="atLeast"/>
        <w:rPr>
          <w:rFonts w:ascii="Times New Roman" w:eastAsia="Times New Roman" w:hAnsi="Times New Roman"/>
          <w:sz w:val="28"/>
          <w:lang w:val="ru-RU"/>
        </w:rPr>
      </w:pPr>
    </w:p>
    <w:p w:rsidR="00366450" w:rsidRDefault="00366450" w:rsidP="00B24554">
      <w:pPr>
        <w:spacing w:line="0" w:lineRule="atLeast"/>
        <w:rPr>
          <w:rFonts w:ascii="Times New Roman" w:eastAsia="Times New Roman" w:hAnsi="Times New Roman"/>
          <w:sz w:val="28"/>
          <w:lang w:val="ru-RU"/>
        </w:rPr>
      </w:pPr>
    </w:p>
    <w:p w:rsidR="00366450" w:rsidRPr="00E13854" w:rsidRDefault="00366450" w:rsidP="00366450">
      <w:pPr>
        <w:jc w:val="both"/>
        <w:rPr>
          <w:rFonts w:ascii="Times New Roman" w:hAnsi="Times New Roman" w:cs="Times New Roman"/>
          <w:sz w:val="28"/>
          <w:szCs w:val="28"/>
          <w:lang w:val="ru-RU"/>
        </w:rPr>
      </w:pPr>
    </w:p>
    <w:sectPr w:rsidR="00366450" w:rsidRPr="00E13854" w:rsidSect="00AC73D6">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hybridMultilevel"/>
    <w:tmpl w:val="02901D8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11"/>
    <w:multiLevelType w:val="hybridMultilevel"/>
    <w:tmpl w:val="22221A7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14"/>
    <w:multiLevelType w:val="hybridMultilevel"/>
    <w:tmpl w:val="614FD4A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1A"/>
    <w:multiLevelType w:val="hybridMultilevel"/>
    <w:tmpl w:val="77465F0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1B"/>
    <w:multiLevelType w:val="hybridMultilevel"/>
    <w:tmpl w:val="7724C67E"/>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1D"/>
    <w:multiLevelType w:val="hybridMultilevel"/>
    <w:tmpl w:val="2463B9E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20"/>
    <w:multiLevelType w:val="hybridMultilevel"/>
    <w:tmpl w:val="2D517796"/>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21"/>
    <w:multiLevelType w:val="hybridMultilevel"/>
    <w:tmpl w:val="580BD78E"/>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33CC6197"/>
    <w:multiLevelType w:val="hybridMultilevel"/>
    <w:tmpl w:val="128E5944"/>
    <w:lvl w:ilvl="0" w:tplc="4006A944">
      <w:start w:val="5"/>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5F562859"/>
    <w:multiLevelType w:val="hybridMultilevel"/>
    <w:tmpl w:val="390E3F90"/>
    <w:lvl w:ilvl="0" w:tplc="0422000D">
      <w:start w:val="1"/>
      <w:numFmt w:val="bullet"/>
      <w:lvlText w:val=""/>
      <w:lvlJc w:val="left"/>
      <w:pPr>
        <w:ind w:left="720" w:hanging="360"/>
      </w:pPr>
      <w:rPr>
        <w:rFonts w:ascii="Wingdings" w:hAnsi="Wingdings"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num w:numId="1">
    <w:abstractNumId w:val="0"/>
  </w:num>
  <w:num w:numId="2">
    <w:abstractNumId w:val="1"/>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4"/>
  </w:num>
  <w:num w:numId="7">
    <w:abstractNumId w:val="5"/>
  </w:num>
  <w:num w:numId="8">
    <w:abstractNumId w:val="6"/>
  </w:num>
  <w:num w:numId="9">
    <w:abstractNumId w:val="7"/>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C66BEB"/>
    <w:rsid w:val="00090329"/>
    <w:rsid w:val="00097B23"/>
    <w:rsid w:val="00101C69"/>
    <w:rsid w:val="001137EF"/>
    <w:rsid w:val="001238F8"/>
    <w:rsid w:val="001410AB"/>
    <w:rsid w:val="00182207"/>
    <w:rsid w:val="001C61C5"/>
    <w:rsid w:val="001F26DA"/>
    <w:rsid w:val="00233E33"/>
    <w:rsid w:val="00291984"/>
    <w:rsid w:val="002A7E84"/>
    <w:rsid w:val="002D7B42"/>
    <w:rsid w:val="00314698"/>
    <w:rsid w:val="00366450"/>
    <w:rsid w:val="00372B25"/>
    <w:rsid w:val="00382876"/>
    <w:rsid w:val="00392A1A"/>
    <w:rsid w:val="00464FCA"/>
    <w:rsid w:val="00485965"/>
    <w:rsid w:val="004A228A"/>
    <w:rsid w:val="004D4A0E"/>
    <w:rsid w:val="004F63AB"/>
    <w:rsid w:val="004F6D44"/>
    <w:rsid w:val="00657EBC"/>
    <w:rsid w:val="00660BE1"/>
    <w:rsid w:val="00665756"/>
    <w:rsid w:val="0079285D"/>
    <w:rsid w:val="00793D88"/>
    <w:rsid w:val="007A7BBA"/>
    <w:rsid w:val="007E6892"/>
    <w:rsid w:val="0087527F"/>
    <w:rsid w:val="008C3CDC"/>
    <w:rsid w:val="008E28CF"/>
    <w:rsid w:val="00975694"/>
    <w:rsid w:val="009A1EE5"/>
    <w:rsid w:val="009D2A53"/>
    <w:rsid w:val="00A20688"/>
    <w:rsid w:val="00A64306"/>
    <w:rsid w:val="00A66629"/>
    <w:rsid w:val="00AC307F"/>
    <w:rsid w:val="00AC73D6"/>
    <w:rsid w:val="00AD7D65"/>
    <w:rsid w:val="00AE50A8"/>
    <w:rsid w:val="00B0574D"/>
    <w:rsid w:val="00B0718F"/>
    <w:rsid w:val="00B14570"/>
    <w:rsid w:val="00B24554"/>
    <w:rsid w:val="00B26526"/>
    <w:rsid w:val="00B3420F"/>
    <w:rsid w:val="00B37F90"/>
    <w:rsid w:val="00B42A76"/>
    <w:rsid w:val="00C13631"/>
    <w:rsid w:val="00C23A50"/>
    <w:rsid w:val="00C66BEB"/>
    <w:rsid w:val="00CA403C"/>
    <w:rsid w:val="00CB43A5"/>
    <w:rsid w:val="00CB6D0C"/>
    <w:rsid w:val="00CC4D85"/>
    <w:rsid w:val="00CC6618"/>
    <w:rsid w:val="00CD0F80"/>
    <w:rsid w:val="00CF6EE5"/>
    <w:rsid w:val="00D22770"/>
    <w:rsid w:val="00D93235"/>
    <w:rsid w:val="00DF670B"/>
    <w:rsid w:val="00E13854"/>
    <w:rsid w:val="00E53F04"/>
    <w:rsid w:val="00EC38A0"/>
    <w:rsid w:val="00F7709C"/>
    <w:rsid w:val="00FA38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892"/>
    <w:pPr>
      <w:spacing w:after="0" w:line="240" w:lineRule="auto"/>
    </w:pPr>
    <w:rPr>
      <w:rFonts w:ascii="Calibri" w:eastAsia="Calibri" w:hAnsi="Calibri" w:cs="Arial"/>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E6892"/>
    <w:pPr>
      <w:spacing w:after="0" w:line="240" w:lineRule="auto"/>
    </w:pPr>
    <w:rPr>
      <w:rFonts w:ascii="Calibri" w:eastAsia="Calibri" w:hAnsi="Calibri" w:cs="Arial"/>
      <w:sz w:val="20"/>
      <w:szCs w:val="20"/>
      <w:lang w:eastAsia="ru-RU"/>
    </w:rPr>
  </w:style>
  <w:style w:type="paragraph" w:styleId="a4">
    <w:name w:val="List Paragraph"/>
    <w:basedOn w:val="a"/>
    <w:uiPriority w:val="34"/>
    <w:qFormat/>
    <w:rsid w:val="007E6892"/>
    <w:pPr>
      <w:ind w:left="720"/>
      <w:contextualSpacing/>
    </w:pPr>
  </w:style>
  <w:style w:type="paragraph" w:styleId="a5">
    <w:name w:val="Balloon Text"/>
    <w:basedOn w:val="a"/>
    <w:link w:val="a6"/>
    <w:uiPriority w:val="99"/>
    <w:semiHidden/>
    <w:unhideWhenUsed/>
    <w:rsid w:val="00090329"/>
    <w:rPr>
      <w:rFonts w:ascii="Segoe UI" w:hAnsi="Segoe UI" w:cs="Segoe UI"/>
      <w:sz w:val="18"/>
      <w:szCs w:val="18"/>
    </w:rPr>
  </w:style>
  <w:style w:type="character" w:customStyle="1" w:styleId="a6">
    <w:name w:val="Текст выноски Знак"/>
    <w:basedOn w:val="a0"/>
    <w:link w:val="a5"/>
    <w:uiPriority w:val="99"/>
    <w:semiHidden/>
    <w:rsid w:val="00090329"/>
    <w:rPr>
      <w:rFonts w:ascii="Segoe UI" w:eastAsia="Calibri" w:hAnsi="Segoe UI" w:cs="Segoe UI"/>
      <w:sz w:val="18"/>
      <w:szCs w:val="18"/>
      <w:lang w:val="uk-UA" w:eastAsia="ru-RU"/>
    </w:rPr>
  </w:style>
  <w:style w:type="paragraph" w:styleId="a7">
    <w:name w:val="Normal (Web)"/>
    <w:basedOn w:val="a"/>
    <w:uiPriority w:val="99"/>
    <w:semiHidden/>
    <w:unhideWhenUsed/>
    <w:rsid w:val="00366450"/>
    <w:pPr>
      <w:spacing w:before="100" w:beforeAutospacing="1" w:after="100" w:afterAutospacing="1"/>
    </w:pPr>
    <w:rPr>
      <w:rFonts w:ascii="Times New Roman" w:eastAsia="Times New Roman" w:hAnsi="Times New Roman" w:cs="Times New Roman"/>
      <w:sz w:val="24"/>
      <w:szCs w:val="24"/>
      <w:lang w:eastAsia="uk-UA"/>
    </w:rPr>
  </w:style>
  <w:style w:type="character" w:styleId="a8">
    <w:name w:val="Strong"/>
    <w:basedOn w:val="a0"/>
    <w:uiPriority w:val="22"/>
    <w:qFormat/>
    <w:rsid w:val="00366450"/>
    <w:rPr>
      <w:b/>
      <w:bCs/>
    </w:rPr>
  </w:style>
</w:styles>
</file>

<file path=word/webSettings.xml><?xml version="1.0" encoding="utf-8"?>
<w:webSettings xmlns:r="http://schemas.openxmlformats.org/officeDocument/2006/relationships" xmlns:w="http://schemas.openxmlformats.org/wordprocessingml/2006/main">
  <w:divs>
    <w:div w:id="646667709">
      <w:bodyDiv w:val="1"/>
      <w:marLeft w:val="0"/>
      <w:marRight w:val="0"/>
      <w:marTop w:val="0"/>
      <w:marBottom w:val="0"/>
      <w:divBdr>
        <w:top w:val="none" w:sz="0" w:space="0" w:color="auto"/>
        <w:left w:val="none" w:sz="0" w:space="0" w:color="auto"/>
        <w:bottom w:val="none" w:sz="0" w:space="0" w:color="auto"/>
        <w:right w:val="none" w:sz="0" w:space="0" w:color="auto"/>
      </w:divBdr>
    </w:div>
    <w:div w:id="122344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F959A-9841-4B64-8B82-8DDB96B4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6124</Words>
  <Characters>34912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Image&amp;Matros ®</Company>
  <LinksUpToDate>false</LinksUpToDate>
  <CharactersWithSpaces>40955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Image&amp;Matros ®</dc:creator>
  <cp:lastModifiedBy>Brain</cp:lastModifiedBy>
  <cp:revision>43</cp:revision>
  <cp:lastPrinted>2022-10-21T06:23:00Z</cp:lastPrinted>
  <dcterms:created xsi:type="dcterms:W3CDTF">2022-03-29T08:27:00Z</dcterms:created>
  <dcterms:modified xsi:type="dcterms:W3CDTF">2022-10-21T07:01:00Z</dcterms:modified>
</cp:coreProperties>
</file>